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4F" w:rsidRDefault="00A8094F" w:rsidP="0062286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622868" w:rsidRPr="00622868">
        <w:rPr>
          <w:rFonts w:ascii="Calibri" w:hAnsi="Calibri" w:cs="Calibri"/>
          <w:b/>
          <w:bCs/>
          <w:sz w:val="18"/>
          <w:szCs w:val="18"/>
        </w:rPr>
        <w:t>SHPALLJE PËR AVANCIM</w:t>
      </w:r>
    </w:p>
    <w:p w:rsidR="00622868" w:rsidRPr="006E01B9" w:rsidRDefault="00622868" w:rsidP="0062286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F52710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A86DE4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A86DE4" w:rsidRPr="00A86DE4">
        <w:rPr>
          <w:rFonts w:ascii="Calibri" w:hAnsi="Calibri" w:cs="Calibri"/>
          <w:b/>
          <w:sz w:val="16"/>
          <w:szCs w:val="16"/>
          <w:u w:val="single"/>
        </w:rPr>
        <w:t xml:space="preserve"> dhe Transportit</w:t>
      </w:r>
      <w:r w:rsidR="00F52710" w:rsidRPr="00491487">
        <w:rPr>
          <w:rFonts w:ascii="Calibri" w:hAnsi="Calibri" w:cs="Calibri"/>
          <w:sz w:val="16"/>
          <w:szCs w:val="16"/>
        </w:rPr>
        <w:t xml:space="preserve">      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  <w:r w:rsidR="00A86DE4">
        <w:rPr>
          <w:rFonts w:ascii="Calibri" w:hAnsi="Calibri" w:cs="Calibri"/>
          <w:b/>
          <w:sz w:val="16"/>
          <w:szCs w:val="16"/>
          <w:u w:val="single"/>
        </w:rPr>
        <w:t xml:space="preserve"> i Transporta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134320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134320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E873FD" w:rsidRDefault="00FE4BF1" w:rsidP="00E873FD">
      <w:pPr>
        <w:spacing w:before="60" w:after="20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E873FD" w:rsidRPr="00E873FD">
        <w:rPr>
          <w:rFonts w:ascii="Calibri" w:hAnsi="Calibri" w:cs="Calibri"/>
          <w:b/>
          <w:sz w:val="16"/>
          <w:szCs w:val="16"/>
          <w:u w:val="single"/>
        </w:rPr>
        <w:t xml:space="preserve">Departamenti për </w:t>
      </w:r>
      <w:r w:rsidR="007C61BB">
        <w:rPr>
          <w:rFonts w:ascii="Calibri" w:hAnsi="Calibri" w:cs="Calibri"/>
          <w:b/>
          <w:sz w:val="16"/>
          <w:szCs w:val="16"/>
          <w:u w:val="single"/>
        </w:rPr>
        <w:t>Menaxhimin e Rrugëve</w:t>
      </w:r>
      <w:r w:rsidR="00E873FD" w:rsidRPr="00E873FD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7C61BB" w:rsidRPr="007C61BB">
        <w:rPr>
          <w:rFonts w:ascii="Calibri" w:hAnsi="Calibri" w:cs="Calibri"/>
          <w:b/>
          <w:sz w:val="16"/>
          <w:szCs w:val="16"/>
          <w:u w:val="single"/>
        </w:rPr>
        <w:t>Odeljenje za Upravljanje Putevima</w:t>
      </w:r>
    </w:p>
    <w:p w:rsidR="00E873FD" w:rsidRDefault="009F3258" w:rsidP="00E873FD">
      <w:pPr>
        <w:spacing w:before="60" w:after="20"/>
        <w:rPr>
          <w:rFonts w:ascii="Times New Roman" w:hAnsi="Times New Roman"/>
          <w:b/>
          <w:sz w:val="16"/>
          <w:szCs w:val="16"/>
          <w:u w:val="single"/>
          <w:lang w:val="fr-FR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Dr</w:t>
      </w:r>
      <w:r w:rsidR="0083370B">
        <w:rPr>
          <w:rFonts w:ascii="Times New Roman" w:hAnsi="Times New Roman"/>
          <w:b/>
          <w:sz w:val="16"/>
          <w:szCs w:val="16"/>
          <w:u w:val="single"/>
          <w:lang w:val="fr-FR"/>
        </w:rPr>
        <w:t>ejtor</w:t>
      </w:r>
      <w:proofErr w:type="spellEnd"/>
      <w:r w:rsidR="0083370B">
        <w:rPr>
          <w:rFonts w:ascii="Times New Roman" w:hAnsi="Times New Roman"/>
          <w:b/>
          <w:sz w:val="16"/>
          <w:szCs w:val="16"/>
          <w:u w:val="single"/>
          <w:lang w:val="fr-FR"/>
        </w:rPr>
        <w:t>/</w:t>
      </w:r>
      <w:proofErr w:type="spellStart"/>
      <w:r w:rsidR="0083370B">
        <w:rPr>
          <w:rFonts w:ascii="Times New Roman" w:hAnsi="Times New Roman"/>
          <w:b/>
          <w:sz w:val="16"/>
          <w:szCs w:val="16"/>
          <w:u w:val="single"/>
          <w:lang w:val="fr-FR"/>
        </w:rPr>
        <w:t>esh</w:t>
      </w:r>
      <w:proofErr w:type="spellEnd"/>
      <w:r w:rsidR="0083370B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i/e </w:t>
      </w:r>
      <w:proofErr w:type="spellStart"/>
      <w:r w:rsidR="0083370B">
        <w:rPr>
          <w:rFonts w:ascii="Times New Roman" w:hAnsi="Times New Roman"/>
          <w:b/>
          <w:sz w:val="16"/>
          <w:szCs w:val="16"/>
          <w:u w:val="single"/>
          <w:lang w:val="fr-FR"/>
        </w:rPr>
        <w:t>Departamentit</w:t>
      </w:r>
      <w:proofErr w:type="spellEnd"/>
      <w:r w:rsidR="0083370B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7C61BB">
        <w:rPr>
          <w:rFonts w:ascii="Times New Roman" w:hAnsi="Times New Roman"/>
          <w:b/>
          <w:sz w:val="16"/>
          <w:szCs w:val="16"/>
          <w:u w:val="single"/>
          <w:lang w:val="fr-FR"/>
        </w:rPr>
        <w:t>për</w:t>
      </w:r>
      <w:proofErr w:type="spellEnd"/>
      <w:r w:rsidR="007C61BB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7C61BB">
        <w:rPr>
          <w:rFonts w:ascii="Times New Roman" w:hAnsi="Times New Roman"/>
          <w:b/>
          <w:sz w:val="16"/>
          <w:szCs w:val="16"/>
          <w:u w:val="single"/>
          <w:lang w:val="fr-FR"/>
        </w:rPr>
        <w:t>Menaxhimin</w:t>
      </w:r>
      <w:proofErr w:type="spellEnd"/>
      <w:r w:rsidR="007C61BB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e </w:t>
      </w:r>
      <w:proofErr w:type="spellStart"/>
      <w:r w:rsidR="007C61BB">
        <w:rPr>
          <w:rFonts w:ascii="Times New Roman" w:hAnsi="Times New Roman"/>
          <w:b/>
          <w:sz w:val="16"/>
          <w:szCs w:val="16"/>
          <w:u w:val="single"/>
          <w:lang w:val="fr-FR"/>
        </w:rPr>
        <w:t>Rrugëve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/ </w:t>
      </w:r>
      <w:proofErr w:type="spellStart"/>
      <w:r w:rsidR="00802DD3">
        <w:rPr>
          <w:rFonts w:ascii="Times New Roman" w:hAnsi="Times New Roman"/>
          <w:b/>
          <w:sz w:val="16"/>
          <w:szCs w:val="16"/>
          <w:u w:val="single"/>
          <w:lang w:val="fr-FR"/>
        </w:rPr>
        <w:t>Direktor</w:t>
      </w:r>
      <w:proofErr w:type="spellEnd"/>
      <w:r w:rsidR="00802DD3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802DD3">
        <w:rPr>
          <w:rFonts w:ascii="Times New Roman" w:hAnsi="Times New Roman"/>
          <w:b/>
          <w:sz w:val="16"/>
          <w:szCs w:val="16"/>
          <w:u w:val="single"/>
          <w:lang w:val="fr-FR"/>
        </w:rPr>
        <w:t>Departmana</w:t>
      </w:r>
      <w:proofErr w:type="spellEnd"/>
      <w:r w:rsidR="00802DD3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7C61BB" w:rsidRPr="00802DD3">
        <w:rPr>
          <w:rFonts w:ascii="Times New Roman" w:hAnsi="Times New Roman"/>
          <w:b/>
          <w:sz w:val="16"/>
          <w:szCs w:val="16"/>
          <w:u w:val="single"/>
          <w:lang w:val="fr-FR"/>
        </w:rPr>
        <w:t>za</w:t>
      </w:r>
      <w:proofErr w:type="spellEnd"/>
      <w:r w:rsidR="007C61BB" w:rsidRPr="00802DD3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7C61BB" w:rsidRPr="00802DD3">
        <w:rPr>
          <w:rFonts w:ascii="Times New Roman" w:hAnsi="Times New Roman"/>
          <w:b/>
          <w:sz w:val="16"/>
          <w:szCs w:val="16"/>
          <w:u w:val="single"/>
          <w:lang w:val="fr-FR"/>
        </w:rPr>
        <w:t>Upravljanje</w:t>
      </w:r>
      <w:proofErr w:type="spellEnd"/>
      <w:r w:rsidR="007C61BB" w:rsidRPr="00802DD3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7C61BB" w:rsidRPr="00802DD3">
        <w:rPr>
          <w:rFonts w:ascii="Times New Roman" w:hAnsi="Times New Roman"/>
          <w:b/>
          <w:sz w:val="16"/>
          <w:szCs w:val="16"/>
          <w:u w:val="single"/>
          <w:lang w:val="fr-FR"/>
        </w:rPr>
        <w:t>Putevima</w:t>
      </w:r>
      <w:proofErr w:type="spellEnd"/>
    </w:p>
    <w:p w:rsidR="003351C3" w:rsidRDefault="00A8094F" w:rsidP="00E873FD">
      <w:pPr>
        <w:spacing w:before="60" w:after="2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E873FD" w:rsidRPr="00E873FD">
        <w:rPr>
          <w:rFonts w:ascii="Calibri" w:hAnsi="Calibri" w:cs="Calibri"/>
          <w:b/>
          <w:bCs/>
          <w:sz w:val="16"/>
          <w:szCs w:val="16"/>
        </w:rPr>
        <w:t>Niveli Drejtues 4 grada 4 (BKK 10), Funkcionalna kategorija i stepen radnog mesta/ Nivo Upravljanja–cetiri(4) stepen plate cetiri (4) (BKK 10)</w:t>
      </w: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</w:t>
      </w:r>
      <w:r w:rsidR="0083370B">
        <w:rPr>
          <w:rFonts w:ascii="Calibri" w:hAnsi="Calibri" w:cs="Calibri"/>
          <w:b/>
          <w:sz w:val="16"/>
          <w:szCs w:val="16"/>
        </w:rPr>
        <w:t>0000</w:t>
      </w:r>
      <w:r w:rsidR="000201E1">
        <w:rPr>
          <w:rFonts w:ascii="Calibri" w:hAnsi="Calibri" w:cs="Calibri"/>
          <w:b/>
          <w:sz w:val="16"/>
          <w:szCs w:val="16"/>
        </w:rPr>
        <w:t>5923</w:t>
      </w:r>
      <w:bookmarkStart w:id="0" w:name="_GoBack"/>
      <w:bookmarkEnd w:id="0"/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CA2D18" w:rsidRPr="00491487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CA2D18" w:rsidRDefault="00CA2D18" w:rsidP="00CA2D18">
      <w:pPr>
        <w:pStyle w:val="ListParagraph"/>
        <w:rPr>
          <w:sz w:val="16"/>
          <w:szCs w:val="16"/>
        </w:rPr>
      </w:pPr>
    </w:p>
    <w:p w:rsidR="007C61BB" w:rsidRDefault="007C61BB" w:rsidP="007C61BB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7C61BB">
        <w:rPr>
          <w:rFonts w:ascii="Times New Roman" w:hAnsi="Times New Roman"/>
          <w:sz w:val="16"/>
          <w:szCs w:val="16"/>
        </w:rPr>
        <w:t>Propozon zgjidhje tekniko-profesionale, zhvillimore dhe organizative për mirëmbajtjen, ndërtimin, rekonstruimin dhe sigurinë e autostradës, rrugëve nacionale dhe rajonale</w:t>
      </w:r>
      <w:r>
        <w:rPr>
          <w:rFonts w:ascii="Times New Roman" w:hAnsi="Times New Roman"/>
          <w:sz w:val="16"/>
          <w:szCs w:val="16"/>
        </w:rPr>
        <w:t>;</w:t>
      </w:r>
    </w:p>
    <w:p w:rsidR="007C61BB" w:rsidRDefault="007C61BB" w:rsidP="007C61BB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7C61BB">
        <w:rPr>
          <w:rFonts w:ascii="Times New Roman" w:hAnsi="Times New Roman"/>
          <w:sz w:val="16"/>
          <w:szCs w:val="16"/>
        </w:rPr>
        <w:t xml:space="preserve"> Bën hulumtimin dhe mbikëqyrjen e rrugëve dhe urave</w:t>
      </w:r>
      <w:r>
        <w:rPr>
          <w:rFonts w:ascii="Times New Roman" w:hAnsi="Times New Roman"/>
          <w:sz w:val="16"/>
          <w:szCs w:val="16"/>
        </w:rPr>
        <w:t>;</w:t>
      </w:r>
    </w:p>
    <w:p w:rsidR="007C61BB" w:rsidRDefault="007C61BB" w:rsidP="007C61BB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7C61BB">
        <w:rPr>
          <w:rFonts w:ascii="Times New Roman" w:hAnsi="Times New Roman"/>
          <w:sz w:val="16"/>
          <w:szCs w:val="16"/>
        </w:rPr>
        <w:t>Propozon dhe zbaton planin vjetor të mirëmbajtjes dimërore dhe verore për autostradë, rrugë nacionale dhe rajonale;</w:t>
      </w:r>
    </w:p>
    <w:p w:rsidR="007C61BB" w:rsidRDefault="007C61BB" w:rsidP="007C61BB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7C61BB">
        <w:rPr>
          <w:rFonts w:ascii="Times New Roman" w:hAnsi="Times New Roman"/>
          <w:sz w:val="16"/>
          <w:szCs w:val="16"/>
        </w:rPr>
        <w:t>Mirëmban dhe mbron brezin rrugor;</w:t>
      </w:r>
    </w:p>
    <w:p w:rsidR="007C61BB" w:rsidRDefault="007C61BB" w:rsidP="007C61BB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7C61BB">
        <w:rPr>
          <w:rFonts w:ascii="Times New Roman" w:hAnsi="Times New Roman"/>
          <w:sz w:val="16"/>
          <w:szCs w:val="16"/>
        </w:rPr>
        <w:t>Kryen përmirësimet e rrjetit ekzistues rrugor në pajtim me planet e aprovuara;</w:t>
      </w:r>
    </w:p>
    <w:p w:rsidR="007C61BB" w:rsidRDefault="007C61BB" w:rsidP="007C61BB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7C61BB">
        <w:rPr>
          <w:rFonts w:ascii="Times New Roman" w:hAnsi="Times New Roman"/>
          <w:sz w:val="16"/>
          <w:szCs w:val="16"/>
        </w:rPr>
        <w:t>Menaxhon dhe mbikëqyrë e punimet në bazë të kontratave të mirëmbajtjes dhe ndërtimit për autostradë, rrugë nacionale dhe rajonale;</w:t>
      </w:r>
    </w:p>
    <w:p w:rsidR="007C61BB" w:rsidRDefault="007C61BB" w:rsidP="007C61BB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7C61BB">
        <w:rPr>
          <w:rFonts w:ascii="Times New Roman" w:hAnsi="Times New Roman"/>
          <w:sz w:val="16"/>
          <w:szCs w:val="16"/>
        </w:rPr>
        <w:t>Ndërmerr veprime në pajtim me Planin financiar vjetor të aprovuar nga Ministria</w:t>
      </w:r>
      <w:r>
        <w:rPr>
          <w:rFonts w:ascii="Times New Roman" w:hAnsi="Times New Roman"/>
          <w:sz w:val="16"/>
          <w:szCs w:val="16"/>
        </w:rPr>
        <w:t>;</w:t>
      </w:r>
    </w:p>
    <w:p w:rsidR="007C61BB" w:rsidRDefault="007C61BB" w:rsidP="007C61BB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7C61BB">
        <w:rPr>
          <w:rFonts w:ascii="Times New Roman" w:hAnsi="Times New Roman"/>
          <w:sz w:val="16"/>
          <w:szCs w:val="16"/>
        </w:rPr>
        <w:t>Përgatit raportin periodik të Ministrisë mbi progresin financiar dhe teknik i cili mund të rezultojë si i diskutueshëm;</w:t>
      </w:r>
    </w:p>
    <w:p w:rsidR="007C61BB" w:rsidRDefault="007C61BB" w:rsidP="007C61BB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7C61BB">
        <w:rPr>
          <w:rFonts w:ascii="Times New Roman" w:hAnsi="Times New Roman"/>
          <w:sz w:val="16"/>
          <w:szCs w:val="16"/>
        </w:rPr>
        <w:t>U ofron këshilla Komunave për mirëmbajtjen, menaxhimin dhe ndërtimin e rrugëve lokale</w:t>
      </w:r>
      <w:r>
        <w:rPr>
          <w:rFonts w:ascii="Times New Roman" w:hAnsi="Times New Roman"/>
          <w:sz w:val="16"/>
          <w:szCs w:val="16"/>
        </w:rPr>
        <w:t>;</w:t>
      </w:r>
    </w:p>
    <w:p w:rsidR="007C61BB" w:rsidRDefault="007C61BB" w:rsidP="007C61BB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7C61BB">
        <w:rPr>
          <w:rFonts w:ascii="Times New Roman" w:hAnsi="Times New Roman"/>
          <w:sz w:val="16"/>
          <w:szCs w:val="16"/>
        </w:rPr>
        <w:t>Propozon kategorizimin e rrugëve publike ekzistuese si rrugë nacionale apo rajonale</w:t>
      </w:r>
      <w:r>
        <w:rPr>
          <w:rFonts w:ascii="Times New Roman" w:hAnsi="Times New Roman"/>
          <w:sz w:val="16"/>
          <w:szCs w:val="16"/>
        </w:rPr>
        <w:t>;</w:t>
      </w:r>
    </w:p>
    <w:p w:rsidR="007C61BB" w:rsidRDefault="007C61BB" w:rsidP="007C61BB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7C61BB">
        <w:rPr>
          <w:rFonts w:ascii="Times New Roman" w:hAnsi="Times New Roman"/>
          <w:sz w:val="16"/>
          <w:szCs w:val="16"/>
        </w:rPr>
        <w:t>Raporton dhe këshillon Ministrinë mbi gjendjen e rrjetit rrugor, sigurinë dhe të gjitha faktorët që ndikojnë në të</w:t>
      </w:r>
      <w:r>
        <w:rPr>
          <w:rFonts w:ascii="Times New Roman" w:hAnsi="Times New Roman"/>
          <w:sz w:val="16"/>
          <w:szCs w:val="16"/>
        </w:rPr>
        <w:t>;</w:t>
      </w:r>
    </w:p>
    <w:p w:rsidR="007C61BB" w:rsidRDefault="007C61BB" w:rsidP="007C61BB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7C61BB">
        <w:rPr>
          <w:rFonts w:ascii="Times New Roman" w:hAnsi="Times New Roman"/>
          <w:sz w:val="16"/>
          <w:szCs w:val="16"/>
        </w:rPr>
        <w:t>Grumbullon të dhënat mbi trafikun dhe sigurinë;</w:t>
      </w:r>
    </w:p>
    <w:p w:rsidR="007C61BB" w:rsidRDefault="007C61BB" w:rsidP="007C61BB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7C61BB">
        <w:rPr>
          <w:rFonts w:ascii="Times New Roman" w:hAnsi="Times New Roman"/>
          <w:sz w:val="16"/>
          <w:szCs w:val="16"/>
        </w:rPr>
        <w:t>Kontrollon ngarkesat boshtore të automjeteve të rënda të cilat qarkullojnë në rrugët e Kosovës</w:t>
      </w:r>
      <w:r>
        <w:rPr>
          <w:rFonts w:ascii="Times New Roman" w:hAnsi="Times New Roman"/>
          <w:sz w:val="16"/>
          <w:szCs w:val="16"/>
        </w:rPr>
        <w:t>;</w:t>
      </w:r>
    </w:p>
    <w:p w:rsidR="007C61BB" w:rsidRDefault="007C61BB" w:rsidP="007C61BB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7C61BB">
        <w:rPr>
          <w:rFonts w:ascii="Times New Roman" w:hAnsi="Times New Roman"/>
          <w:sz w:val="16"/>
          <w:szCs w:val="16"/>
        </w:rPr>
        <w:t>Rekomandon Ministrinë për dhënien e lejes lidhur me pëlqimin për ndërtimin e objekteve pranë rrugëve magjistrale dhe rajonale dhe për kyçje në këto rrugë;</w:t>
      </w:r>
    </w:p>
    <w:p w:rsidR="007C61BB" w:rsidRDefault="007C61BB" w:rsidP="007C61BB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7C61BB">
        <w:rPr>
          <w:rFonts w:ascii="Times New Roman" w:hAnsi="Times New Roman"/>
          <w:sz w:val="16"/>
          <w:szCs w:val="16"/>
        </w:rPr>
        <w:t>Propozon projekt buxhetin e Departamentit për paga dhe meditje dhe mallra dhe shërbime</w:t>
      </w:r>
      <w:r>
        <w:rPr>
          <w:rFonts w:ascii="Times New Roman" w:hAnsi="Times New Roman"/>
          <w:sz w:val="16"/>
          <w:szCs w:val="16"/>
        </w:rPr>
        <w:t>;</w:t>
      </w:r>
    </w:p>
    <w:p w:rsidR="007C61BB" w:rsidRDefault="007C61BB" w:rsidP="007C61BB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7C61BB">
        <w:rPr>
          <w:rFonts w:ascii="Times New Roman" w:hAnsi="Times New Roman"/>
          <w:sz w:val="16"/>
          <w:szCs w:val="16"/>
        </w:rPr>
        <w:t>Identifikon dhe propozon planin vjetor të mirëmbajtjes verore dhe dimërore për autostrada, rrugë nacionale dhe rajonale</w:t>
      </w:r>
      <w:r>
        <w:rPr>
          <w:rFonts w:ascii="Times New Roman" w:hAnsi="Times New Roman"/>
          <w:sz w:val="16"/>
          <w:szCs w:val="16"/>
        </w:rPr>
        <w:t>;</w:t>
      </w:r>
    </w:p>
    <w:p w:rsidR="007C61BB" w:rsidRDefault="007C61BB" w:rsidP="007C61BB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7C61BB">
        <w:rPr>
          <w:rFonts w:ascii="Times New Roman" w:hAnsi="Times New Roman"/>
          <w:sz w:val="16"/>
          <w:szCs w:val="16"/>
        </w:rPr>
        <w:t>Identifikon dhe propozon ndertimin dhe rekonstruimin e projekteve kapitale;</w:t>
      </w:r>
    </w:p>
    <w:p w:rsidR="007C61BB" w:rsidRDefault="007C61BB" w:rsidP="007C61BB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7C61BB">
        <w:rPr>
          <w:rFonts w:ascii="Times New Roman" w:hAnsi="Times New Roman"/>
          <w:sz w:val="16"/>
          <w:szCs w:val="16"/>
        </w:rPr>
        <w:t>Identifikon dhe propozon masa përirmisimin e sigurisë rrugore duke përfshirë sinjalizimin.</w:t>
      </w:r>
    </w:p>
    <w:p w:rsidR="00D6219B" w:rsidRPr="002A45E6" w:rsidRDefault="00D6219B" w:rsidP="00D6219B">
      <w:pPr>
        <w:pStyle w:val="ListParagraph"/>
        <w:rPr>
          <w:rFonts w:ascii="Times New Roman" w:hAnsi="Times New Roman"/>
          <w:sz w:val="16"/>
          <w:szCs w:val="16"/>
        </w:rPr>
      </w:pPr>
    </w:p>
    <w:p w:rsidR="0075562F" w:rsidRPr="002A45E6" w:rsidRDefault="0075562F" w:rsidP="00D6219B">
      <w:pPr>
        <w:pStyle w:val="ListParagraph"/>
        <w:rPr>
          <w:rFonts w:ascii="Times New Roman" w:hAnsi="Times New Roman"/>
          <w:sz w:val="16"/>
          <w:szCs w:val="16"/>
        </w:rPr>
      </w:pPr>
    </w:p>
    <w:p w:rsidR="007C61BB" w:rsidRDefault="007C61BB" w:rsidP="007C61BB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7C61BB">
        <w:rPr>
          <w:rFonts w:ascii="Times New Roman" w:hAnsi="Times New Roman"/>
          <w:sz w:val="16"/>
          <w:szCs w:val="16"/>
        </w:rPr>
        <w:t>Predlaže stručno-tehnička, razvojna i organizaciona rešenja za održavanje, izgradnju, rekonstrukciju i bezbednost autoputa, nacionalnih i regionalnih puteva</w:t>
      </w:r>
      <w:r>
        <w:rPr>
          <w:rFonts w:ascii="Times New Roman" w:hAnsi="Times New Roman"/>
          <w:sz w:val="16"/>
          <w:szCs w:val="16"/>
        </w:rPr>
        <w:t>;</w:t>
      </w:r>
    </w:p>
    <w:p w:rsidR="007C61BB" w:rsidRDefault="007C61BB" w:rsidP="007C61BB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7C61BB">
        <w:rPr>
          <w:rFonts w:ascii="Times New Roman" w:hAnsi="Times New Roman"/>
          <w:sz w:val="16"/>
          <w:szCs w:val="16"/>
        </w:rPr>
        <w:t>Vrši istraživanje i nadzor puteva i mostova;</w:t>
      </w:r>
    </w:p>
    <w:p w:rsidR="007C61BB" w:rsidRDefault="007C61BB" w:rsidP="007C61BB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7C61BB">
        <w:rPr>
          <w:rFonts w:ascii="Times New Roman" w:hAnsi="Times New Roman"/>
          <w:sz w:val="16"/>
          <w:szCs w:val="16"/>
        </w:rPr>
        <w:t>Predlaže i sprovodi godišnji plan zimskog i letnjeg održavanja autoputa, nacionalnih i regionalnih puteva;</w:t>
      </w:r>
    </w:p>
    <w:p w:rsidR="007C61BB" w:rsidRDefault="007C61BB" w:rsidP="007C61BB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7C61BB">
        <w:rPr>
          <w:rFonts w:ascii="Times New Roman" w:hAnsi="Times New Roman"/>
          <w:sz w:val="16"/>
          <w:szCs w:val="16"/>
        </w:rPr>
        <w:t>Održava i štiti putni pojas</w:t>
      </w:r>
      <w:r>
        <w:rPr>
          <w:rFonts w:ascii="Times New Roman" w:hAnsi="Times New Roman"/>
          <w:sz w:val="16"/>
          <w:szCs w:val="16"/>
        </w:rPr>
        <w:t>;</w:t>
      </w:r>
    </w:p>
    <w:p w:rsidR="007C61BB" w:rsidRDefault="007C61BB" w:rsidP="007C61BB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7C61BB">
        <w:rPr>
          <w:rFonts w:ascii="Times New Roman" w:hAnsi="Times New Roman"/>
          <w:sz w:val="16"/>
          <w:szCs w:val="16"/>
        </w:rPr>
        <w:t>Vrši saniranje postojeće putne mreže u skladu sa usvojenim planovima;</w:t>
      </w:r>
    </w:p>
    <w:p w:rsidR="007C61BB" w:rsidRDefault="007C61BB" w:rsidP="007C61BB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7C61BB">
        <w:rPr>
          <w:rFonts w:ascii="Times New Roman" w:hAnsi="Times New Roman"/>
          <w:sz w:val="16"/>
          <w:szCs w:val="16"/>
        </w:rPr>
        <w:t>Upravlja nadgleda izvođenje radova shodno sa ugovorima o održavanju i izgradnji autoputa, nacionalnih i regionalnih puteva</w:t>
      </w:r>
      <w:r>
        <w:rPr>
          <w:rFonts w:ascii="Times New Roman" w:hAnsi="Times New Roman"/>
          <w:sz w:val="16"/>
          <w:szCs w:val="16"/>
        </w:rPr>
        <w:t>;</w:t>
      </w:r>
    </w:p>
    <w:p w:rsidR="007C61BB" w:rsidRDefault="007C61BB" w:rsidP="007C61BB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7C61BB">
        <w:rPr>
          <w:rFonts w:ascii="Times New Roman" w:hAnsi="Times New Roman"/>
          <w:sz w:val="16"/>
          <w:szCs w:val="16"/>
        </w:rPr>
        <w:t>Preduzima akcije u skladu sa godišnjim finansijskim planom usvojenim od Ministarstva</w:t>
      </w:r>
      <w:r>
        <w:rPr>
          <w:rFonts w:ascii="Times New Roman" w:hAnsi="Times New Roman"/>
          <w:sz w:val="16"/>
          <w:szCs w:val="16"/>
        </w:rPr>
        <w:t>;</w:t>
      </w:r>
    </w:p>
    <w:p w:rsidR="007C61BB" w:rsidRDefault="007C61BB" w:rsidP="007C61BB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7C61BB">
        <w:rPr>
          <w:rFonts w:ascii="Times New Roman" w:hAnsi="Times New Roman"/>
          <w:sz w:val="16"/>
          <w:szCs w:val="16"/>
        </w:rPr>
        <w:t>Priprema periodični izveštaj Ministarstva o finansijskom i tehničkom progresu koji može da rezultira kao diskutabilan;</w:t>
      </w:r>
    </w:p>
    <w:p w:rsidR="007C61BB" w:rsidRDefault="007C61BB" w:rsidP="007C61BB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7C61BB">
        <w:rPr>
          <w:rFonts w:ascii="Times New Roman" w:hAnsi="Times New Roman"/>
          <w:sz w:val="16"/>
          <w:szCs w:val="16"/>
        </w:rPr>
        <w:t>Pruža savete opštinama o održavanju, upravljanju i izgradnji lokalnih puteva</w:t>
      </w:r>
      <w:r>
        <w:rPr>
          <w:rFonts w:ascii="Times New Roman" w:hAnsi="Times New Roman"/>
          <w:sz w:val="16"/>
          <w:szCs w:val="16"/>
        </w:rPr>
        <w:t>;</w:t>
      </w:r>
    </w:p>
    <w:p w:rsidR="007C61BB" w:rsidRDefault="007C61BB" w:rsidP="007C61BB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7C61BB">
        <w:rPr>
          <w:rFonts w:ascii="Times New Roman" w:hAnsi="Times New Roman"/>
          <w:sz w:val="16"/>
          <w:szCs w:val="16"/>
        </w:rPr>
        <w:t>Predlaže kategorizaciju postojećih javnih puteva u nacionalne ili regionalne puteve</w:t>
      </w:r>
      <w:r>
        <w:rPr>
          <w:rFonts w:ascii="Times New Roman" w:hAnsi="Times New Roman"/>
          <w:sz w:val="16"/>
          <w:szCs w:val="16"/>
        </w:rPr>
        <w:t>;</w:t>
      </w:r>
    </w:p>
    <w:p w:rsidR="007C61BB" w:rsidRDefault="007C61BB" w:rsidP="007C61BB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7C61BB">
        <w:rPr>
          <w:rFonts w:ascii="Times New Roman" w:hAnsi="Times New Roman"/>
          <w:sz w:val="16"/>
          <w:szCs w:val="16"/>
        </w:rPr>
        <w:t>Izveštava i savetuje Ministarstvo o stanju putne mreže, bezbednosti i svih faktora koji utiču na isto;</w:t>
      </w:r>
    </w:p>
    <w:p w:rsidR="007C61BB" w:rsidRDefault="007C61BB" w:rsidP="007C61BB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7C61BB">
        <w:rPr>
          <w:rFonts w:ascii="Times New Roman" w:hAnsi="Times New Roman"/>
          <w:sz w:val="16"/>
          <w:szCs w:val="16"/>
        </w:rPr>
        <w:t>Prikuplja podatke o prometu i bezbednosti;</w:t>
      </w:r>
    </w:p>
    <w:p w:rsidR="007C61BB" w:rsidRDefault="00F44D96" w:rsidP="00F44D9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F44D96">
        <w:rPr>
          <w:rFonts w:ascii="Times New Roman" w:hAnsi="Times New Roman"/>
          <w:sz w:val="16"/>
          <w:szCs w:val="16"/>
        </w:rPr>
        <w:t>Kontroliše osovinsko opterećenje teretnih motornih vozila koje se kreću na putevima Kosova</w:t>
      </w:r>
      <w:r>
        <w:rPr>
          <w:rFonts w:ascii="Times New Roman" w:hAnsi="Times New Roman"/>
          <w:sz w:val="16"/>
          <w:szCs w:val="16"/>
        </w:rPr>
        <w:t>;</w:t>
      </w:r>
    </w:p>
    <w:p w:rsidR="00F44D96" w:rsidRDefault="00F44D96" w:rsidP="00F44D9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F44D96">
        <w:rPr>
          <w:rFonts w:ascii="Times New Roman" w:hAnsi="Times New Roman"/>
          <w:sz w:val="16"/>
          <w:szCs w:val="16"/>
        </w:rPr>
        <w:t>Preporučuje Ministarstvo za izdavanje dozvole vezano za saglasnost za izgradnju objekata u blizini magistralnih i regionalnih puteva i za priključenje na ove puteve;</w:t>
      </w:r>
    </w:p>
    <w:p w:rsidR="00F44D96" w:rsidRDefault="00F44D96" w:rsidP="00F44D9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F44D96">
        <w:rPr>
          <w:rFonts w:ascii="Times New Roman" w:hAnsi="Times New Roman"/>
          <w:sz w:val="16"/>
          <w:szCs w:val="16"/>
        </w:rPr>
        <w:lastRenderedPageBreak/>
        <w:t>Predlaže nacrt budžeta Departmana za plate, dnevnice i robe i usluge;</w:t>
      </w:r>
    </w:p>
    <w:p w:rsidR="00F44D96" w:rsidRDefault="00F44D96" w:rsidP="00F44D9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F44D96">
        <w:rPr>
          <w:rFonts w:ascii="Times New Roman" w:hAnsi="Times New Roman"/>
          <w:sz w:val="16"/>
          <w:szCs w:val="16"/>
        </w:rPr>
        <w:t>Identifikuje i predlaže godišnji plan letnjeg i zimskog održavanja autoputa, nacionalnog i regionalnih puteva;</w:t>
      </w:r>
    </w:p>
    <w:p w:rsidR="00F44D96" w:rsidRDefault="00F44D96" w:rsidP="00F44D9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F44D96">
        <w:rPr>
          <w:rFonts w:ascii="Times New Roman" w:hAnsi="Times New Roman"/>
          <w:sz w:val="16"/>
          <w:szCs w:val="16"/>
        </w:rPr>
        <w:t>Identifikuje i predlaže izgradnju i rekonstrukciju kapitalnih projekata</w:t>
      </w:r>
      <w:r>
        <w:rPr>
          <w:rFonts w:ascii="Times New Roman" w:hAnsi="Times New Roman"/>
          <w:sz w:val="16"/>
          <w:szCs w:val="16"/>
        </w:rPr>
        <w:t>;</w:t>
      </w:r>
    </w:p>
    <w:p w:rsidR="00F44D96" w:rsidRDefault="00F44D96" w:rsidP="00F44D9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F44D96">
        <w:rPr>
          <w:rFonts w:ascii="Times New Roman" w:hAnsi="Times New Roman"/>
          <w:sz w:val="16"/>
          <w:szCs w:val="16"/>
        </w:rPr>
        <w:t>Identifikuje i predlaže mere za poboljšanje putne bezbednosti uzimajuči u obzir i signalizaciju</w:t>
      </w:r>
      <w:r>
        <w:rPr>
          <w:rFonts w:ascii="Times New Roman" w:hAnsi="Times New Roman"/>
          <w:sz w:val="16"/>
          <w:szCs w:val="16"/>
        </w:rPr>
        <w:t>.</w:t>
      </w:r>
    </w:p>
    <w:p w:rsidR="003B7D72" w:rsidRPr="00D6219B" w:rsidRDefault="003B7D72" w:rsidP="00D6219B">
      <w:pPr>
        <w:rPr>
          <w:i/>
          <w:color w:val="000080"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622868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622868">
        <w:rPr>
          <w:rFonts w:ascii="Calibri" w:hAnsi="Calibri" w:cs="Calibri"/>
          <w:b/>
          <w:sz w:val="16"/>
          <w:szCs w:val="16"/>
          <w:u w:val="single"/>
        </w:rPr>
        <w:t>Procedura e konkurrimit është e brendshme vetëm për nëpunës civilë ekzistues/ Procedura konkurisanja je interna samo za postojeće civilne službenike (koji već rade).</w:t>
      </w:r>
      <w:r w:rsidR="007B00FA" w:rsidRPr="00491487">
        <w:rPr>
          <w:rFonts w:ascii="Calibri" w:hAnsi="Calibri" w:cs="Calibri"/>
          <w:b/>
          <w:sz w:val="16"/>
          <w:szCs w:val="16"/>
          <w:u w:val="single"/>
        </w:rPr>
        <w:t>.</w:t>
      </w:r>
    </w:p>
    <w:p w:rsidR="009D2C95" w:rsidRPr="00491487" w:rsidRDefault="009D2C95" w:rsidP="007B00FA">
      <w:pPr>
        <w:rPr>
          <w:rFonts w:ascii="Calibri" w:hAnsi="Calibri" w:cs="Calibri"/>
          <w:b/>
          <w:sz w:val="16"/>
          <w:szCs w:val="16"/>
          <w:u w:val="single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70346C" w:rsidRPr="0070346C" w:rsidRDefault="0070346C" w:rsidP="0070346C">
      <w:pPr>
        <w:pStyle w:val="ListParagraph"/>
        <w:numPr>
          <w:ilvl w:val="0"/>
          <w:numId w:val="41"/>
        </w:numPr>
        <w:rPr>
          <w:rFonts w:ascii="Times New Roman" w:hAnsi="Times New Roman"/>
          <w:b/>
          <w:sz w:val="16"/>
          <w:szCs w:val="16"/>
          <w:u w:val="single"/>
          <w:lang w:val="pt-BR"/>
        </w:rPr>
      </w:pPr>
      <w:r w:rsidRPr="0070346C">
        <w:rPr>
          <w:rFonts w:ascii="Times New Roman" w:hAnsi="Times New Roman"/>
          <w:b/>
          <w:sz w:val="16"/>
          <w:szCs w:val="16"/>
          <w:u w:val="single"/>
          <w:lang w:val="pt-BR"/>
        </w:rPr>
        <w:t>Diplomë Universitare: Fakulteti Ekonomik,Juridik, Drejtimet Inxhinierike, drejtimet filozofik, drejtimet filologjike, shkenca politike dhe Administrat Publike /Univerzitetska diploma: Ekonomski fakultet, pravni, inženjerski, filozofski, filološki, politološki i javni menadžment</w:t>
      </w:r>
    </w:p>
    <w:p w:rsidR="00C43053" w:rsidRPr="00C43053" w:rsidRDefault="00C43053" w:rsidP="00C43053">
      <w:pPr>
        <w:pStyle w:val="ListParagraph"/>
        <w:ind w:left="1080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C43053" w:rsidRPr="0070346C" w:rsidRDefault="00E873FD" w:rsidP="0070346C">
      <w:pPr>
        <w:pStyle w:val="ListParagraph"/>
        <w:numPr>
          <w:ilvl w:val="0"/>
          <w:numId w:val="40"/>
        </w:numPr>
        <w:rPr>
          <w:sz w:val="16"/>
          <w:szCs w:val="16"/>
        </w:rPr>
      </w:pPr>
      <w:r w:rsidRPr="0070346C">
        <w:rPr>
          <w:sz w:val="16"/>
          <w:szCs w:val="16"/>
        </w:rPr>
        <w:t xml:space="preserve">Diploma universitare: </w:t>
      </w:r>
      <w:r w:rsidR="0070346C" w:rsidRPr="0070346C">
        <w:rPr>
          <w:sz w:val="16"/>
          <w:szCs w:val="16"/>
        </w:rPr>
        <w:t>Fakulteti Ekonomik,Juridik, Drejtimet Inxhinierike, drejtimet filozofik, drejtimet filologjike, shkenca politike dhe Administrat Publike</w:t>
      </w:r>
    </w:p>
    <w:p w:rsidR="00E873FD" w:rsidRPr="00C43053" w:rsidRDefault="00E873FD" w:rsidP="00FD37D3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C43053">
        <w:rPr>
          <w:sz w:val="16"/>
          <w:szCs w:val="16"/>
        </w:rPr>
        <w:t>Të ketë përvojë pune profesionale të paktën shtatë (7) vjeçare; së paku katër (4) vite përvojë pune në vende udhëheqëse;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Cakton objektivat për departamentin, të cilat i kontribuojnë objektivave të institucionit dhe menaxhon programin e punës për realizimin e tyre;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Kontribuon dhe shqyrton rekomandimet që kërkojnë vendimmarrje për nivel më të lartë;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Analizon dhe vlerëson proceset e rregullta të punës që duhet të miratohen brenda afateve të shkurtra si dhe baraspeshon rekomandimet e drejtuesve vartës;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Aftësi të larta komunikuese, negociuese dhe bindëse në menaxhim;</w:t>
      </w:r>
    </w:p>
    <w:p w:rsid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Qasje fleksibile ndaj organizimit dhe mbikëqyrjes së punës së departamentit për zgjidhjen e problemeve profesionale dhe organizative të rëndësishme për institucionin;</w:t>
      </w:r>
    </w:p>
    <w:p w:rsidR="00802DD3" w:rsidRPr="00E873FD" w:rsidRDefault="00802DD3" w:rsidP="00802DD3">
      <w:pPr>
        <w:pStyle w:val="ListParagraph"/>
        <w:tabs>
          <w:tab w:val="left" w:pos="426"/>
        </w:tabs>
        <w:spacing w:after="120"/>
        <w:rPr>
          <w:sz w:val="16"/>
          <w:szCs w:val="16"/>
        </w:rPr>
      </w:pPr>
    </w:p>
    <w:p w:rsidR="00E873FD" w:rsidRPr="0070346C" w:rsidRDefault="00E873FD" w:rsidP="0070346C">
      <w:pPr>
        <w:pStyle w:val="ListParagraph"/>
        <w:numPr>
          <w:ilvl w:val="0"/>
          <w:numId w:val="40"/>
        </w:numPr>
        <w:rPr>
          <w:sz w:val="16"/>
          <w:szCs w:val="16"/>
        </w:rPr>
      </w:pPr>
      <w:r w:rsidRPr="0070346C">
        <w:rPr>
          <w:sz w:val="16"/>
          <w:szCs w:val="16"/>
        </w:rPr>
        <w:t xml:space="preserve">Univerzitetsku diplomu: </w:t>
      </w:r>
      <w:r w:rsidR="0070346C" w:rsidRPr="0070346C">
        <w:rPr>
          <w:sz w:val="16"/>
          <w:szCs w:val="16"/>
        </w:rPr>
        <w:t>Ekonomski fakultet, pravni, inženjerski, filozofski, filološki, politološki i javni menadžment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7 godina profesionalnog radnog iskustva uključujući i 4 god. iskusta  na rukovodeća mjeta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Postavlja ciljeve za departmana , koji doprinose ciljevima institucije i upravlja program rada za njihovu sprovedbu;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Doprinosi i razmatra preporuke koja zahtijevaju odluke na visokom nivoa;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Analizira i ocjenjuje redovne poslovne procese kaja treba usvojiti usvojiti u kratkom roku i uravnotežuje preporuke podređenih menadžera;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Visoke sposobnosti za komunikaciranje, pregovaranje, uvjerljiv na upravljanje;</w:t>
      </w:r>
    </w:p>
    <w:p w:rsid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Fleksibilan pristup organiziranje i nadziranje rada departmana za rješavanje stručnih i organizacijskih pitanja koja su značajna za institucije</w:t>
      </w:r>
    </w:p>
    <w:p w:rsidR="009F3258" w:rsidRPr="00491487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F3508F">
        <w:rPr>
          <w:rFonts w:ascii="Calibri" w:hAnsi="Calibri" w:cs="Calibri"/>
          <w:b/>
          <w:sz w:val="16"/>
          <w:szCs w:val="16"/>
          <w:u w:val="single"/>
        </w:rPr>
        <w:t>PA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>- I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 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  <w:r w:rsidR="002503E2" w:rsidRPr="00491487">
        <w:rPr>
          <w:rFonts w:ascii="Calibri" w:hAnsi="Calibri" w:cs="Calibri"/>
          <w:b/>
          <w:sz w:val="16"/>
          <w:szCs w:val="16"/>
        </w:rPr>
        <w:t>N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eograničeno, 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u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B36E4D" w:rsidRDefault="0070346C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sz w:val="16"/>
          <w:szCs w:val="16"/>
          <w:u w:val="single"/>
        </w:rPr>
      </w:pPr>
      <w:r w:rsidRPr="0070346C">
        <w:rPr>
          <w:rFonts w:ascii="Calibri" w:hAnsi="Calibri" w:cs="Calibri"/>
          <w:b/>
          <w:sz w:val="16"/>
          <w:szCs w:val="16"/>
          <w:u w:val="single"/>
        </w:rPr>
        <w:t>Prej 17.09.2019  deri 24.09.2019  në ora 16:00/ od 17.09.2019  do 24.09.2019  u 16:00 časova</w:t>
      </w:r>
    </w:p>
    <w:p w:rsidR="0070346C" w:rsidRPr="00491487" w:rsidRDefault="0070346C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70346C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6B7586" w:rsidRPr="00491487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Infrastrukturës,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Infrastrukture,</w:t>
      </w:r>
    </w:p>
    <w:p w:rsidR="00B701F8" w:rsidRDefault="00A23084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575BFF" w:rsidRPr="00575BFF" w:rsidRDefault="00575BFF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802DD3" w:rsidRDefault="00802DD3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2A45E6" w:rsidP="00A8094F">
      <w:pPr>
        <w:rPr>
          <w:rFonts w:ascii="Times New Roman" w:hAnsi="Times New Roman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u w:val="single"/>
        </w:rPr>
        <w:t>Divizioni i Personelit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5BD" w:rsidRDefault="00BC05BD">
      <w:r>
        <w:separator/>
      </w:r>
    </w:p>
  </w:endnote>
  <w:endnote w:type="continuationSeparator" w:id="0">
    <w:p w:rsidR="00BC05BD" w:rsidRDefault="00BC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5BD" w:rsidRDefault="00BC05BD">
      <w:r>
        <w:separator/>
      </w:r>
    </w:p>
  </w:footnote>
  <w:footnote w:type="continuationSeparator" w:id="0">
    <w:p w:rsidR="00BC05BD" w:rsidRDefault="00BC0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  <w:r w:rsidR="00A86DE4">
      <w:rPr>
        <w:rFonts w:ascii="Book Antiqua" w:eastAsia="MS Mincho" w:hAnsi="Book Antiqua" w:cs="Book Antiqua"/>
        <w:i/>
        <w:iCs/>
        <w:sz w:val="20"/>
      </w:rPr>
      <w:t xml:space="preserve"> dhe Transportit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  <w:r w:rsidR="00A86DE4">
      <w:rPr>
        <w:rFonts w:ascii="Book Antiqua" w:eastAsia="MS Mincho" w:hAnsi="Book Antiqua" w:cs="Book Antiqua"/>
        <w:i/>
        <w:iCs/>
        <w:sz w:val="20"/>
      </w:rPr>
      <w:t xml:space="preserve"> i Transporta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  <w:r w:rsidR="00A86DE4">
      <w:rPr>
        <w:rFonts w:ascii="Book Antiqua" w:eastAsia="MS Mincho" w:hAnsi="Book Antiqua" w:cs="Book Antiqua"/>
        <w:i/>
        <w:iCs/>
        <w:lang w:val="en-GB"/>
      </w:rPr>
      <w:t xml:space="preserve"> and Transport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E9"/>
    <w:multiLevelType w:val="hybridMultilevel"/>
    <w:tmpl w:val="22B03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5590C66"/>
    <w:multiLevelType w:val="hybridMultilevel"/>
    <w:tmpl w:val="CD0E3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E0C9A"/>
    <w:multiLevelType w:val="hybridMultilevel"/>
    <w:tmpl w:val="54DE5A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4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595F5C"/>
    <w:multiLevelType w:val="hybridMultilevel"/>
    <w:tmpl w:val="324E3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18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28"/>
  </w:num>
  <w:num w:numId="9">
    <w:abstractNumId w:val="17"/>
  </w:num>
  <w:num w:numId="10">
    <w:abstractNumId w:val="9"/>
  </w:num>
  <w:num w:numId="11">
    <w:abstractNumId w:val="7"/>
  </w:num>
  <w:num w:numId="12">
    <w:abstractNumId w:val="20"/>
  </w:num>
  <w:num w:numId="13">
    <w:abstractNumId w:val="10"/>
  </w:num>
  <w:num w:numId="14">
    <w:abstractNumId w:val="27"/>
  </w:num>
  <w:num w:numId="15">
    <w:abstractNumId w:val="37"/>
  </w:num>
  <w:num w:numId="16">
    <w:abstractNumId w:val="35"/>
  </w:num>
  <w:num w:numId="17">
    <w:abstractNumId w:val="14"/>
  </w:num>
  <w:num w:numId="18">
    <w:abstractNumId w:val="4"/>
  </w:num>
  <w:num w:numId="19">
    <w:abstractNumId w:val="24"/>
  </w:num>
  <w:num w:numId="20">
    <w:abstractNumId w:val="23"/>
  </w:num>
  <w:num w:numId="21">
    <w:abstractNumId w:val="33"/>
  </w:num>
  <w:num w:numId="22">
    <w:abstractNumId w:val="5"/>
  </w:num>
  <w:num w:numId="23">
    <w:abstractNumId w:val="29"/>
  </w:num>
  <w:num w:numId="24">
    <w:abstractNumId w:val="31"/>
  </w:num>
  <w:num w:numId="25">
    <w:abstractNumId w:val="13"/>
  </w:num>
  <w:num w:numId="26">
    <w:abstractNumId w:val="19"/>
  </w:num>
  <w:num w:numId="27">
    <w:abstractNumId w:val="32"/>
  </w:num>
  <w:num w:numId="28">
    <w:abstractNumId w:val="26"/>
  </w:num>
  <w:num w:numId="29">
    <w:abstractNumId w:val="1"/>
  </w:num>
  <w:num w:numId="30">
    <w:abstractNumId w:val="25"/>
  </w:num>
  <w:num w:numId="31">
    <w:abstractNumId w:val="22"/>
  </w:num>
  <w:num w:numId="32">
    <w:abstractNumId w:val="30"/>
  </w:num>
  <w:num w:numId="33">
    <w:abstractNumId w:val="34"/>
  </w:num>
  <w:num w:numId="34">
    <w:abstractNumId w:val="16"/>
  </w:num>
  <w:num w:numId="35">
    <w:abstractNumId w:val="21"/>
  </w:num>
  <w:num w:numId="36">
    <w:abstractNumId w:val="15"/>
  </w:num>
  <w:num w:numId="37">
    <w:abstractNumId w:val="8"/>
  </w:num>
  <w:num w:numId="38">
    <w:abstractNumId w:val="38"/>
  </w:num>
  <w:num w:numId="39">
    <w:abstractNumId w:val="2"/>
  </w:num>
  <w:num w:numId="40">
    <w:abstractNumId w:val="11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5"/>
    <w:rsid w:val="00003561"/>
    <w:rsid w:val="00012462"/>
    <w:rsid w:val="000201E1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E1571"/>
    <w:rsid w:val="001106D1"/>
    <w:rsid w:val="00123893"/>
    <w:rsid w:val="00124A65"/>
    <w:rsid w:val="00124AC7"/>
    <w:rsid w:val="00124C91"/>
    <w:rsid w:val="00133313"/>
    <w:rsid w:val="00133B43"/>
    <w:rsid w:val="00134320"/>
    <w:rsid w:val="001343B5"/>
    <w:rsid w:val="00135207"/>
    <w:rsid w:val="00140F7A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7FB3"/>
    <w:rsid w:val="0020049D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5E6"/>
    <w:rsid w:val="002A4A89"/>
    <w:rsid w:val="002C341D"/>
    <w:rsid w:val="002D06C2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4EE2"/>
    <w:rsid w:val="00365C6F"/>
    <w:rsid w:val="003672C6"/>
    <w:rsid w:val="00375660"/>
    <w:rsid w:val="00376CD3"/>
    <w:rsid w:val="00381587"/>
    <w:rsid w:val="003978D3"/>
    <w:rsid w:val="003B6B81"/>
    <w:rsid w:val="003B7D72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3B06"/>
    <w:rsid w:val="0041517B"/>
    <w:rsid w:val="004163B1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3204"/>
    <w:rsid w:val="004C7E3F"/>
    <w:rsid w:val="004D4FF7"/>
    <w:rsid w:val="004D6D95"/>
    <w:rsid w:val="004E3194"/>
    <w:rsid w:val="004E7B01"/>
    <w:rsid w:val="004F1AC3"/>
    <w:rsid w:val="00502AA0"/>
    <w:rsid w:val="00505AF6"/>
    <w:rsid w:val="005070F5"/>
    <w:rsid w:val="005272EF"/>
    <w:rsid w:val="00530403"/>
    <w:rsid w:val="00533DED"/>
    <w:rsid w:val="00537461"/>
    <w:rsid w:val="00545A4B"/>
    <w:rsid w:val="0055178A"/>
    <w:rsid w:val="00575BFF"/>
    <w:rsid w:val="005773FF"/>
    <w:rsid w:val="005857D0"/>
    <w:rsid w:val="00596F81"/>
    <w:rsid w:val="005A00D6"/>
    <w:rsid w:val="005A1FFD"/>
    <w:rsid w:val="005B66F6"/>
    <w:rsid w:val="005D647A"/>
    <w:rsid w:val="005F41BC"/>
    <w:rsid w:val="005F4D51"/>
    <w:rsid w:val="006008E0"/>
    <w:rsid w:val="00615C4A"/>
    <w:rsid w:val="00617A1A"/>
    <w:rsid w:val="0062082C"/>
    <w:rsid w:val="00622868"/>
    <w:rsid w:val="006241FC"/>
    <w:rsid w:val="006258B8"/>
    <w:rsid w:val="00631AF5"/>
    <w:rsid w:val="0063312D"/>
    <w:rsid w:val="00633CB9"/>
    <w:rsid w:val="00640F01"/>
    <w:rsid w:val="00650EF0"/>
    <w:rsid w:val="00651549"/>
    <w:rsid w:val="0065571A"/>
    <w:rsid w:val="0067533A"/>
    <w:rsid w:val="0067542A"/>
    <w:rsid w:val="0067610C"/>
    <w:rsid w:val="0068022E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044"/>
    <w:rsid w:val="0070134B"/>
    <w:rsid w:val="0070346C"/>
    <w:rsid w:val="007037CB"/>
    <w:rsid w:val="00703C87"/>
    <w:rsid w:val="00715B16"/>
    <w:rsid w:val="007325A8"/>
    <w:rsid w:val="0074264E"/>
    <w:rsid w:val="007548C7"/>
    <w:rsid w:val="007549D5"/>
    <w:rsid w:val="0075562F"/>
    <w:rsid w:val="00760E6B"/>
    <w:rsid w:val="00764C84"/>
    <w:rsid w:val="007706EC"/>
    <w:rsid w:val="00784893"/>
    <w:rsid w:val="0078687F"/>
    <w:rsid w:val="00792833"/>
    <w:rsid w:val="0079401F"/>
    <w:rsid w:val="007B00FA"/>
    <w:rsid w:val="007B2336"/>
    <w:rsid w:val="007B468D"/>
    <w:rsid w:val="007B610D"/>
    <w:rsid w:val="007C61BB"/>
    <w:rsid w:val="007E085A"/>
    <w:rsid w:val="007E56E0"/>
    <w:rsid w:val="007F1B3B"/>
    <w:rsid w:val="007F551F"/>
    <w:rsid w:val="008017F6"/>
    <w:rsid w:val="00802DD3"/>
    <w:rsid w:val="00812F87"/>
    <w:rsid w:val="00823C37"/>
    <w:rsid w:val="0083370B"/>
    <w:rsid w:val="008502F4"/>
    <w:rsid w:val="008542D3"/>
    <w:rsid w:val="00857069"/>
    <w:rsid w:val="00864958"/>
    <w:rsid w:val="00871A74"/>
    <w:rsid w:val="00886F86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E47"/>
    <w:rsid w:val="008D63FE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3E56"/>
    <w:rsid w:val="009C4DB7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86DE4"/>
    <w:rsid w:val="00A90E09"/>
    <w:rsid w:val="00A962BD"/>
    <w:rsid w:val="00A96A37"/>
    <w:rsid w:val="00AA09CE"/>
    <w:rsid w:val="00AA1807"/>
    <w:rsid w:val="00AB0D25"/>
    <w:rsid w:val="00AB78CA"/>
    <w:rsid w:val="00AC3A07"/>
    <w:rsid w:val="00AC501F"/>
    <w:rsid w:val="00AC73FB"/>
    <w:rsid w:val="00AD14F7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15B1"/>
    <w:rsid w:val="00B74966"/>
    <w:rsid w:val="00B776CF"/>
    <w:rsid w:val="00B82448"/>
    <w:rsid w:val="00B90A3C"/>
    <w:rsid w:val="00B91BDA"/>
    <w:rsid w:val="00B92018"/>
    <w:rsid w:val="00BA11D3"/>
    <w:rsid w:val="00BC05BD"/>
    <w:rsid w:val="00BC06E1"/>
    <w:rsid w:val="00BC3C80"/>
    <w:rsid w:val="00BD1E68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0FEB"/>
    <w:rsid w:val="00C326CC"/>
    <w:rsid w:val="00C345AD"/>
    <w:rsid w:val="00C364CC"/>
    <w:rsid w:val="00C43053"/>
    <w:rsid w:val="00C456E6"/>
    <w:rsid w:val="00C73BDD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4F96"/>
    <w:rsid w:val="00D2705B"/>
    <w:rsid w:val="00D34707"/>
    <w:rsid w:val="00D35978"/>
    <w:rsid w:val="00D4379A"/>
    <w:rsid w:val="00D44BDA"/>
    <w:rsid w:val="00D543E9"/>
    <w:rsid w:val="00D6219B"/>
    <w:rsid w:val="00D64658"/>
    <w:rsid w:val="00D71CE0"/>
    <w:rsid w:val="00D7469C"/>
    <w:rsid w:val="00D96032"/>
    <w:rsid w:val="00DA511F"/>
    <w:rsid w:val="00DB4B0E"/>
    <w:rsid w:val="00DC3FCB"/>
    <w:rsid w:val="00DC4B50"/>
    <w:rsid w:val="00DC6744"/>
    <w:rsid w:val="00DD05BB"/>
    <w:rsid w:val="00DD336D"/>
    <w:rsid w:val="00DF50FD"/>
    <w:rsid w:val="00E03C83"/>
    <w:rsid w:val="00E1160F"/>
    <w:rsid w:val="00E22073"/>
    <w:rsid w:val="00E263FC"/>
    <w:rsid w:val="00E35930"/>
    <w:rsid w:val="00E37C76"/>
    <w:rsid w:val="00E47104"/>
    <w:rsid w:val="00E50DA7"/>
    <w:rsid w:val="00E546D4"/>
    <w:rsid w:val="00E6292F"/>
    <w:rsid w:val="00E67DE7"/>
    <w:rsid w:val="00E71891"/>
    <w:rsid w:val="00E71ACB"/>
    <w:rsid w:val="00E853F7"/>
    <w:rsid w:val="00E873FD"/>
    <w:rsid w:val="00E958A1"/>
    <w:rsid w:val="00EA022E"/>
    <w:rsid w:val="00EA2BB0"/>
    <w:rsid w:val="00EA56A9"/>
    <w:rsid w:val="00EB630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4D96"/>
    <w:rsid w:val="00F4722C"/>
    <w:rsid w:val="00F47C35"/>
    <w:rsid w:val="00F52710"/>
    <w:rsid w:val="00F64B05"/>
    <w:rsid w:val="00F7150F"/>
    <w:rsid w:val="00F773D9"/>
    <w:rsid w:val="00F91D5F"/>
    <w:rsid w:val="00F97E0E"/>
    <w:rsid w:val="00FA17BE"/>
    <w:rsid w:val="00FB157D"/>
    <w:rsid w:val="00FC0CF0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C41740-233E-4FD3-B356-FF89269E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A11F-D325-46B1-981A-ECA1BE75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3</TotalTime>
  <Pages>3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4</cp:revision>
  <cp:lastPrinted>2013-05-24T08:40:00Z</cp:lastPrinted>
  <dcterms:created xsi:type="dcterms:W3CDTF">2019-09-12T07:51:00Z</dcterms:created>
  <dcterms:modified xsi:type="dcterms:W3CDTF">2019-09-16T13:45:00Z</dcterms:modified>
</cp:coreProperties>
</file>