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35972" w:rsidRPr="00B35972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Departamenti i </w:t>
      </w:r>
      <w:r w:rsidR="00114510">
        <w:rPr>
          <w:rFonts w:ascii="Calibri" w:hAnsi="Calibri" w:cs="Calibri"/>
          <w:b/>
          <w:sz w:val="16"/>
          <w:szCs w:val="16"/>
          <w:u w:val="single"/>
        </w:rPr>
        <w:t>Patent Shoferit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  <w:u w:val="single"/>
        </w:rPr>
        <w:t>Departman za</w:t>
      </w:r>
      <w:r w:rsidR="00114510" w:rsidRPr="00114510">
        <w:rPr>
          <w:rFonts w:asciiTheme="minorHAnsi" w:hAnsiTheme="minorHAnsi"/>
          <w:b/>
          <w:sz w:val="16"/>
          <w:szCs w:val="16"/>
          <w:u w:val="single"/>
        </w:rPr>
        <w:t xml:space="preserve"> Vozačke dozvole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službenik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114510">
        <w:rPr>
          <w:rFonts w:ascii="Calibri" w:hAnsi="Calibri" w:cs="Calibri"/>
          <w:b/>
          <w:bCs/>
          <w:sz w:val="16"/>
          <w:szCs w:val="16"/>
        </w:rPr>
        <w:t>profesional 1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grada 10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</w:rPr>
        <w:t>1-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114510">
        <w:rPr>
          <w:rFonts w:asciiTheme="minorHAnsi" w:hAnsiTheme="minorHAnsi"/>
          <w:b/>
          <w:sz w:val="16"/>
          <w:szCs w:val="16"/>
        </w:rPr>
        <w:t>10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91028E">
        <w:rPr>
          <w:rFonts w:ascii="Calibri" w:hAnsi="Calibri" w:cs="Calibri"/>
          <w:b/>
          <w:sz w:val="16"/>
          <w:szCs w:val="16"/>
        </w:rPr>
        <w:t>3718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Në bashkëpunim me mbikëqyrësin harton planet e punës për zbatimin e detyrave të përcaktuara në bazë të objektivave dhe jep rekomandime lidhur me realizimin e këtyre objektivave: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Ndihmon në vlerësimin e proceseve dhe procedurave të brendshme dhe rekomandon ndryshime dhe përmirësime me qëllim të rritjes së efikasitetit dhe cilësisë së punës;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Merr pjesë në hartimin, zhvillimin e procedurave dhe dokumenteve tjera si dhe mbikëqyrjen e zbatimit të tyre  në fushën profesionale specifike brenda afateve kohore të caktuara.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Organizon dhe lehtëson takime, konferenca dhe ngjarje të tjera të veçanta,  koordinon dhe merr pjesë në mbledhjet e komisioneve sipas rastit;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Ofron ndihmë dhe mbështetje në zgjidhjen e problemeve, planifikimin dhe menaxhimin e projekteve, si dhe zhvillimin dhe zbatimin e qëllimeve dhe objektivave të përcaktuara të njësisë organizative;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hulumtime dhe analiza mbi çështjet, temave të caktuara nga mbikëqyrësi  ose stafi i nivelit të lartë profesionale dhe përgatit shkresa, raporte;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Komunikon brenda institucionit dhe jashtë tij për shkëmbim të informatave në fushat e interesit të përbashkët si dhe ofron përkrahje në fushën specifike profesionale për stafin e nivelit më të lartë profesional sipas kërkesës; </w:t>
      </w:r>
    </w:p>
    <w:p w:rsidR="00D6219B" w:rsidRPr="002A45E6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75562F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14510" w:rsidRPr="002A45E6" w:rsidRDefault="00114510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 saradnji sa nadzornikom, izrađuje planove rada za sprovođenje dužnosti koje su utvrđene na osnovu ciljeva i daje preporuke u pogledu postizanja ovih ciljeva: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Pomaže u proceni unutrašnjih procesa i procedura i preporučuje izmene i poboljšanja radi povećanja efikasnosti i kvaliteta rada;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Učestvuje u izradi, razvijanju procedura i drugih dokumenata i nadzoru nad njihovom sprovođenju u specifičnoj profesionalnoj oblasti u utvrđenim vremenskim rokovima.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Organizuje i olakšava sastanke, konferencije i druge posebne događaje, koordinira i učestvuje na sastancima komisija po potrebi;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Pruža pomoć i podršku u rešavanju problema, planiranju i upravljanju projektima, kao i razvoju i sprovođenju utvrđenih ciljeva organizacione jedinice;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Sprovodi istraživanja i analize o pitanjima, temama koje utvrđuje nadzornik ili osoblje višeg stručnog nivoa i priprema dopise, izveštaje ,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Komunicira unutar i izvan institucije radi razmene informacija u oblastima od zajedničkog interesa i pruža podršku u specifičnoj stručnoj oblasti za osoblje višeg stručnog nivoa, na zahtev; </w:t>
      </w:r>
    </w:p>
    <w:p w:rsidR="003B7D72" w:rsidRPr="00114510" w:rsidRDefault="00114510" w:rsidP="00114510">
      <w:pPr>
        <w:pStyle w:val="ListParagraph"/>
        <w:numPr>
          <w:ilvl w:val="0"/>
          <w:numId w:val="42"/>
        </w:numPr>
        <w:rPr>
          <w:i/>
          <w:color w:val="000080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B35972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B35972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</w:t>
      </w:r>
      <w:r>
        <w:rPr>
          <w:rFonts w:ascii="Calibri" w:hAnsi="Calibri" w:cs="Calibri"/>
          <w:b/>
          <w:sz w:val="16"/>
          <w:szCs w:val="16"/>
          <w:u w:val="single"/>
        </w:rPr>
        <w:t>ilne službenike (koji već rade)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niversitare </w:t>
      </w:r>
      <w:r>
        <w:rPr>
          <w:rFonts w:ascii="Times New Roman" w:hAnsi="Times New Roman"/>
          <w:b/>
          <w:sz w:val="16"/>
          <w:szCs w:val="16"/>
          <w:u w:val="single"/>
          <w:lang w:val="pt-BR"/>
        </w:rPr>
        <w:t>ose Shkollë e L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arte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Ekonomik, Juridik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 xml:space="preserve">iploma </w:t>
      </w:r>
      <w:r>
        <w:rPr>
          <w:rFonts w:ascii="Calibri" w:hAnsi="Calibri"/>
          <w:b/>
          <w:sz w:val="16"/>
          <w:szCs w:val="16"/>
          <w:u w:val="single"/>
        </w:rPr>
        <w:t xml:space="preserve"> ili </w:t>
      </w:r>
      <w:r w:rsidR="00D45E38">
        <w:rPr>
          <w:rFonts w:ascii="Calibri" w:hAnsi="Calibri"/>
          <w:b/>
          <w:sz w:val="16"/>
          <w:szCs w:val="16"/>
          <w:u w:val="single"/>
        </w:rPr>
        <w:t>Vi</w:t>
      </w:r>
      <w:r w:rsidR="00D45E38">
        <w:rPr>
          <w:rFonts w:ascii="Euphemia" w:hAnsi="Euphemia"/>
          <w:b/>
          <w:sz w:val="16"/>
          <w:szCs w:val="16"/>
          <w:u w:val="single"/>
        </w:rPr>
        <w:t>š</w:t>
      </w:r>
      <w:r w:rsidR="00D45E38">
        <w:rPr>
          <w:rFonts w:ascii="Calibri" w:hAnsi="Calibri"/>
          <w:b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  <w:u w:val="single"/>
        </w:rPr>
        <w:t xml:space="preserve"> </w:t>
      </w:r>
      <w:r>
        <w:rPr>
          <w:rFonts w:ascii="Euphemia" w:hAnsi="Euphemia"/>
          <w:b/>
          <w:sz w:val="16"/>
          <w:szCs w:val="16"/>
          <w:u w:val="single"/>
        </w:rPr>
        <w:t>Š</w:t>
      </w:r>
      <w:r w:rsidRPr="00114510">
        <w:rPr>
          <w:rFonts w:ascii="Calibri" w:hAnsi="Calibri"/>
          <w:b/>
          <w:sz w:val="16"/>
          <w:szCs w:val="16"/>
          <w:u w:val="single"/>
        </w:rPr>
        <w:t>kola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Diplomë universitare pa përvojë ose shkollë e larte dhe së paku dy (2) vite përvojë pune</w:t>
      </w:r>
      <w:r w:rsidR="004B7A5C" w:rsidRPr="002A45E6">
        <w:rPr>
          <w:sz w:val="16"/>
          <w:szCs w:val="16"/>
        </w:rPr>
        <w:t xml:space="preserve">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Njohuri  profesionale në fushën e administratës;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Shkathtësi për të organizuar punën e vet dhe për të koordinuar stafin e nivelit administrativ;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Shkathtësi  hulumtuese, analitike, vlerësuese të informacionit;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Aftësi për përmbushje të detyrave dhe punëve nën presion;</w:t>
      </w:r>
    </w:p>
    <w:p w:rsidR="00B701F8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Shkathtësi kompjuterike të aplikacioneve të programeve (Word, Excel, Power Point, Internetit);</w:t>
      </w:r>
      <w:r w:rsidR="002A45E6" w:rsidRPr="002A45E6">
        <w:rPr>
          <w:sz w:val="16"/>
          <w:szCs w:val="16"/>
        </w:rPr>
        <w:t>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Univerzitetska diploma bez iskustva ili </w:t>
      </w:r>
      <w:r w:rsidR="00D45E38">
        <w:rPr>
          <w:sz w:val="16"/>
          <w:szCs w:val="16"/>
        </w:rPr>
        <w:t>vi</w:t>
      </w:r>
      <w:r w:rsidR="00D45E38">
        <w:rPr>
          <w:rFonts w:ascii="Euphemia" w:hAnsi="Euphemia"/>
          <w:sz w:val="16"/>
          <w:szCs w:val="16"/>
        </w:rPr>
        <w:t>š</w:t>
      </w:r>
      <w:r w:rsidR="00D45E38">
        <w:rPr>
          <w:sz w:val="16"/>
          <w:szCs w:val="16"/>
        </w:rPr>
        <w:t>a</w:t>
      </w:r>
      <w:r w:rsidRPr="005E7A04">
        <w:rPr>
          <w:sz w:val="16"/>
          <w:szCs w:val="16"/>
        </w:rPr>
        <w:t xml:space="preserve"> škola i najmanje dve  (2) godine radnog iskustva.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Stručno znanje iz oblasti uprave;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Veštine za organizovanje svog rada i koordinaciju osoblja administrativnog nivoa;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Istraživačke, analitičke, ocenjivačke veštine informacija.;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Sposobnost obavljanja dužnosti i poslova pod pritiskom;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Računarske veštine u aplikacijama programa  (Word, Excel, Power Point, Internet);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91028E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Nga  14.09.2018  deri 21.09.2018  në ora 16:00/ od 14.09.2018  do 21</w:t>
      </w:r>
      <w:r w:rsidR="006523C4" w:rsidRPr="006523C4">
        <w:rPr>
          <w:rFonts w:ascii="Calibri" w:hAnsi="Calibri" w:cs="Calibri"/>
          <w:b/>
          <w:sz w:val="16"/>
          <w:szCs w:val="16"/>
          <w:u w:val="single"/>
        </w:rPr>
        <w:t>.09.2018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</w:t>
      </w: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6" w:rsidRDefault="002279B6">
      <w:r>
        <w:separator/>
      </w:r>
    </w:p>
  </w:endnote>
  <w:endnote w:type="continuationSeparator" w:id="0">
    <w:p w:rsidR="002279B6" w:rsidRDefault="002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6" w:rsidRDefault="002279B6">
      <w:r>
        <w:separator/>
      </w:r>
    </w:p>
  </w:footnote>
  <w:footnote w:type="continuationSeparator" w:id="0">
    <w:p w:rsidR="002279B6" w:rsidRDefault="0022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9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8"/>
  </w:num>
  <w:num w:numId="15">
    <w:abstractNumId w:val="39"/>
  </w:num>
  <w:num w:numId="16">
    <w:abstractNumId w:val="37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5"/>
  </w:num>
  <w:num w:numId="22">
    <w:abstractNumId w:val="6"/>
  </w:num>
  <w:num w:numId="23">
    <w:abstractNumId w:val="30"/>
  </w:num>
  <w:num w:numId="24">
    <w:abstractNumId w:val="33"/>
  </w:num>
  <w:num w:numId="25">
    <w:abstractNumId w:val="13"/>
  </w:num>
  <w:num w:numId="26">
    <w:abstractNumId w:val="19"/>
  </w:num>
  <w:num w:numId="27">
    <w:abstractNumId w:val="34"/>
  </w:num>
  <w:num w:numId="28">
    <w:abstractNumId w:val="27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36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0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279B6"/>
    <w:rsid w:val="00230A0E"/>
    <w:rsid w:val="00231C58"/>
    <w:rsid w:val="00233A63"/>
    <w:rsid w:val="0023772B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393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693C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1C38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1028E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5972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2013-05-24T08:40:00Z</cp:lastPrinted>
  <dcterms:created xsi:type="dcterms:W3CDTF">2018-09-13T06:52:00Z</dcterms:created>
  <dcterms:modified xsi:type="dcterms:W3CDTF">2018-09-13T09:15:00Z</dcterms:modified>
</cp:coreProperties>
</file>