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554DDB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554DD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D953C0">
        <w:rPr>
          <w:rFonts w:asciiTheme="minorHAnsi" w:hAnsiTheme="minorHAnsi" w:cs="Calibri"/>
          <w:b/>
          <w:bCs/>
          <w:sz w:val="18"/>
          <w:szCs w:val="18"/>
        </w:rPr>
        <w:t>E KONKURSIT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Departamenti </w:t>
      </w:r>
      <w:r w:rsidR="00F31AAE">
        <w:rPr>
          <w:rFonts w:asciiTheme="minorHAnsi" w:hAnsiTheme="minorHAnsi"/>
          <w:b/>
          <w:sz w:val="18"/>
          <w:szCs w:val="18"/>
          <w:u w:val="single"/>
        </w:rPr>
        <w:t>për patent shofer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>Departman za Vozačke dozvole</w:t>
      </w:r>
    </w:p>
    <w:p w:rsidR="00F31AAE" w:rsidRDefault="009F3258" w:rsidP="00376CD3">
      <w:pPr>
        <w:spacing w:after="120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>Udhëheqës</w:t>
      </w:r>
      <w:r w:rsidR="00F31AAE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 xml:space="preserve"> i</w:t>
      </w:r>
      <w:r w:rsidR="00F31AAE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 xml:space="preserve"> njësisë regjionale te patentë shoferit </w:t>
      </w:r>
      <w:r w:rsidR="00545F54" w:rsidRPr="00F0016A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F31AAE" w:rsidRPr="00F31AAE">
        <w:rPr>
          <w:rFonts w:ascii="Calibri" w:hAnsi="Calibri"/>
          <w:b/>
          <w:i/>
          <w:sz w:val="18"/>
          <w:szCs w:val="18"/>
          <w:u w:val="single"/>
        </w:rPr>
        <w:t xml:space="preserve">Rukovodilac regionalne jedinice za vozačke dozvole 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F0016A">
        <w:rPr>
          <w:rFonts w:ascii="Calibri" w:hAnsi="Calibri" w:cs="Calibri"/>
          <w:b/>
          <w:bCs/>
          <w:sz w:val="18"/>
          <w:szCs w:val="18"/>
        </w:rPr>
        <w:t>Drejtues</w:t>
      </w:r>
      <w:r w:rsidR="00FF6B77">
        <w:rPr>
          <w:rFonts w:ascii="Calibri" w:hAnsi="Calibri" w:cs="Calibri"/>
          <w:b/>
          <w:bCs/>
          <w:sz w:val="18"/>
          <w:szCs w:val="18"/>
        </w:rPr>
        <w:t>një (</w:t>
      </w:r>
      <w:r w:rsidR="00F31AAE">
        <w:rPr>
          <w:rFonts w:ascii="Calibri" w:hAnsi="Calibri" w:cs="Calibri"/>
          <w:b/>
          <w:bCs/>
          <w:sz w:val="18"/>
          <w:szCs w:val="18"/>
        </w:rPr>
        <w:t>1</w:t>
      </w:r>
      <w:r w:rsidR="00FF6B77">
        <w:rPr>
          <w:rFonts w:ascii="Calibri" w:hAnsi="Calibri" w:cs="Calibri"/>
          <w:b/>
          <w:bCs/>
          <w:sz w:val="18"/>
          <w:szCs w:val="18"/>
        </w:rPr>
        <w:t>)</w:t>
      </w:r>
      <w:r w:rsidR="00C91F2B">
        <w:rPr>
          <w:rFonts w:ascii="Calibri" w:hAnsi="Calibri" w:cs="Calibri"/>
          <w:b/>
          <w:bCs/>
          <w:sz w:val="18"/>
          <w:szCs w:val="18"/>
        </w:rPr>
        <w:t xml:space="preserve"> grada </w:t>
      </w:r>
      <w:r w:rsidR="00FF6B77">
        <w:rPr>
          <w:rFonts w:ascii="Calibri" w:hAnsi="Calibri" w:cs="Calibri"/>
          <w:b/>
          <w:bCs/>
          <w:sz w:val="18"/>
          <w:szCs w:val="18"/>
        </w:rPr>
        <w:t>shtatë (</w:t>
      </w:r>
      <w:r w:rsidR="00F31AAE">
        <w:rPr>
          <w:rFonts w:ascii="Calibri" w:hAnsi="Calibri" w:cs="Calibri"/>
          <w:b/>
          <w:bCs/>
          <w:sz w:val="18"/>
          <w:szCs w:val="18"/>
        </w:rPr>
        <w:t>7</w:t>
      </w:r>
      <w:r w:rsidR="00FF6B77">
        <w:rPr>
          <w:rFonts w:ascii="Calibri" w:hAnsi="Calibri" w:cs="Calibri"/>
          <w:b/>
          <w:bCs/>
          <w:sz w:val="18"/>
          <w:szCs w:val="18"/>
        </w:rPr>
        <w:t>),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F31AAE">
        <w:rPr>
          <w:rFonts w:ascii="Calibri" w:hAnsi="Calibri" w:cs="Calibri"/>
          <w:b/>
          <w:bCs/>
          <w:sz w:val="18"/>
          <w:szCs w:val="18"/>
        </w:rPr>
        <w:t>7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100D9B">
        <w:rPr>
          <w:rFonts w:asciiTheme="minorHAnsi" w:hAnsiTheme="minorHAnsi"/>
          <w:b/>
          <w:sz w:val="18"/>
          <w:szCs w:val="18"/>
        </w:rPr>
        <w:t>N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ivo </w:t>
      </w:r>
      <w:r w:rsidR="00100D9B">
        <w:rPr>
          <w:rFonts w:asciiTheme="minorHAnsi" w:hAnsiTheme="minorHAnsi"/>
          <w:b/>
          <w:sz w:val="18"/>
          <w:szCs w:val="18"/>
        </w:rPr>
        <w:t>Upravljanja</w:t>
      </w:r>
      <w:r w:rsidR="00F31AAE">
        <w:rPr>
          <w:rFonts w:asciiTheme="minorHAnsi" w:hAnsiTheme="minorHAnsi"/>
          <w:b/>
          <w:sz w:val="18"/>
          <w:szCs w:val="18"/>
        </w:rPr>
        <w:t>–</w:t>
      </w:r>
      <w:r w:rsidR="00E00CEF">
        <w:rPr>
          <w:rFonts w:asciiTheme="minorHAnsi" w:hAnsiTheme="minorHAnsi"/>
          <w:b/>
          <w:sz w:val="18"/>
          <w:szCs w:val="18"/>
        </w:rPr>
        <w:t>jedan</w:t>
      </w:r>
      <w:r w:rsidR="00F31AAE">
        <w:rPr>
          <w:rFonts w:asciiTheme="minorHAnsi" w:hAnsiTheme="minorHAnsi"/>
          <w:b/>
          <w:sz w:val="18"/>
          <w:szCs w:val="18"/>
        </w:rPr>
        <w:t>(1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) stepen plate </w:t>
      </w:r>
      <w:r w:rsidR="00E00CEF">
        <w:rPr>
          <w:rFonts w:asciiTheme="minorHAnsi" w:hAnsiTheme="minorHAnsi"/>
          <w:b/>
          <w:sz w:val="18"/>
          <w:szCs w:val="18"/>
        </w:rPr>
        <w:t>sedam</w:t>
      </w:r>
      <w:r w:rsidR="00F31AAE">
        <w:rPr>
          <w:rFonts w:asciiTheme="minorHAnsi" w:hAnsiTheme="minorHAnsi"/>
          <w:b/>
          <w:sz w:val="18"/>
          <w:szCs w:val="18"/>
        </w:rPr>
        <w:t>(7</w:t>
      </w:r>
      <w:r w:rsidR="00100D9B" w:rsidRPr="00685772">
        <w:rPr>
          <w:rFonts w:asciiTheme="minorHAnsi" w:hAnsiTheme="minorHAnsi"/>
          <w:b/>
          <w:sz w:val="18"/>
          <w:szCs w:val="18"/>
        </w:rPr>
        <w:t>)</w:t>
      </w:r>
      <w:r w:rsidR="00FF6B77">
        <w:rPr>
          <w:rFonts w:asciiTheme="minorHAnsi" w:hAnsiTheme="minorHAnsi"/>
          <w:b/>
          <w:sz w:val="18"/>
          <w:szCs w:val="18"/>
        </w:rPr>
        <w:t>,</w:t>
      </w:r>
      <w:r w:rsidR="00100D9B">
        <w:rPr>
          <w:rFonts w:ascii="Calibri" w:hAnsi="Calibri" w:cs="Calibri"/>
          <w:b/>
          <w:bCs/>
          <w:sz w:val="18"/>
          <w:szCs w:val="18"/>
        </w:rPr>
        <w:t>(BKK</w:t>
      </w:r>
      <w:r w:rsidR="00F31AAE">
        <w:rPr>
          <w:rFonts w:ascii="Calibri" w:hAnsi="Calibri" w:cs="Calibri"/>
          <w:b/>
          <w:bCs/>
          <w:sz w:val="18"/>
          <w:szCs w:val="18"/>
        </w:rPr>
        <w:t xml:space="preserve"> 7</w:t>
      </w:r>
      <w:r w:rsidR="00100D9B">
        <w:rPr>
          <w:rFonts w:ascii="Calibri" w:hAnsi="Calibri" w:cs="Calibri"/>
          <w:b/>
          <w:bCs/>
          <w:sz w:val="18"/>
          <w:szCs w:val="18"/>
        </w:rPr>
        <w:t>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2642F8" w:rsidRPr="002642F8">
        <w:rPr>
          <w:rFonts w:ascii="Calibri" w:hAnsi="Calibri" w:cs="Calibri"/>
          <w:b/>
          <w:sz w:val="18"/>
          <w:szCs w:val="18"/>
          <w:u w:val="single"/>
        </w:rPr>
        <w:t>RN00001441</w:t>
      </w:r>
    </w:p>
    <w:p w:rsidR="00100D9B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F31AAE" w:rsidRDefault="00F31AAE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Pr="0050561B" w:rsidRDefault="00100D9B" w:rsidP="00F31AAE">
      <w:pPr>
        <w:jc w:val="left"/>
        <w:rPr>
          <w:rFonts w:asciiTheme="minorHAnsi" w:hAnsiTheme="minorHAnsi" w:cstheme="minorHAnsi"/>
          <w:sz w:val="20"/>
        </w:rPr>
      </w:pP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Implimenton politikat dhe procedurat të programit të Divizionit për Patentë Shofer</w:t>
      </w:r>
    </w:p>
    <w:p w:rsidR="004B1A96" w:rsidRDefault="00F31AAE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 xml:space="preserve">Menaxhon aktivitetet e përditshme në njësinë rajonale për patentë shofer. </w:t>
      </w:r>
    </w:p>
    <w:p w:rsidR="004B1A96" w:rsidRDefault="00FF6B77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>
        <w:rPr>
          <w:rFonts w:asciiTheme="minorHAnsi" w:eastAsia="MS Mincho" w:hAnsiTheme="minorHAnsi" w:cstheme="minorHAnsi"/>
          <w:sz w:val="20"/>
        </w:rPr>
        <w:t>Mbikëqyr personelin</w:t>
      </w:r>
      <w:r w:rsidR="00F31AAE" w:rsidRPr="0050561B">
        <w:rPr>
          <w:rFonts w:asciiTheme="minorHAnsi" w:eastAsia="MS Mincho" w:hAnsiTheme="minorHAnsi" w:cstheme="minorHAnsi"/>
          <w:sz w:val="20"/>
        </w:rPr>
        <w:t xml:space="preserve"> administrativ sa i përket mbajtjes së saktë të shënimeve, azhurimit të evidencave, procedurës së provimeve (testimeve) për shoferë, përgatitjes së raporteve të testimeve, të hyrave, certifikatave, aplikimeve, mirëmbajtjes dhe ruajtjen e shënimeve dhe çështjeve të tjera që kanë të bëjnë me administratën</w:t>
      </w:r>
    </w:p>
    <w:p w:rsidR="00F31AAE" w:rsidRPr="004B1A96" w:rsidRDefault="00F31AAE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4B1A96">
        <w:rPr>
          <w:rFonts w:asciiTheme="minorHAnsi" w:eastAsia="MS Mincho" w:hAnsiTheme="minorHAnsi" w:cstheme="minorHAnsi"/>
          <w:sz w:val="20"/>
        </w:rPr>
        <w:t>Organizimin dhe mbikëqyrjen e testimeve sipas planit të punës</w:t>
      </w: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Propozon dhe merr pjesë në zgjedhjen, ngritjen e cilësisë së testimit të kandidatëve për shofer dhe ngritjen kualitative të shërbimeve në njësinë për testimin e kandidatëve për shofer</w:t>
      </w: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Dërgimi i raporteve periodike dhe njoftimeve mbi progresin ose ndonjë çështje që ka të bëjë me këtë</w:t>
      </w:r>
    </w:p>
    <w:p w:rsidR="00100D9B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hAnsiTheme="minorHAnsi" w:cstheme="minorHAnsi"/>
          <w:b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Punështesë në kuadër të fushëveprimit profesional</w:t>
      </w:r>
    </w:p>
    <w:p w:rsidR="00100D9B" w:rsidRPr="0050561B" w:rsidRDefault="00100D9B" w:rsidP="00F31AAE">
      <w:pPr>
        <w:rPr>
          <w:rFonts w:asciiTheme="minorHAnsi" w:hAnsiTheme="minorHAnsi" w:cstheme="minorHAnsi"/>
          <w:i/>
          <w:color w:val="1F497D"/>
        </w:rPr>
      </w:pPr>
    </w:p>
    <w:p w:rsidR="00C60F00" w:rsidRPr="0050561B" w:rsidRDefault="00C60F00" w:rsidP="00F31AAE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31AAE" w:rsidRPr="0050561B" w:rsidRDefault="00F31AAE" w:rsidP="00F31AAE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C60F00" w:rsidRPr="0050561B" w:rsidRDefault="00C60F00" w:rsidP="009C4F0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Sprovodi politike i procedure programa divizije za vozačke dozvole</w:t>
      </w:r>
    </w:p>
    <w:p w:rsidR="004B1A96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 xml:space="preserve">Upravlja dnevnim aktivnostima u regionalnoj jedinici za vozačke dozvole. 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Nadgleda administrativno osoblje u pogledu održavanja tačnih podataka, ažuriranja evidencije, procedure ispita (testova) za vozače, pripremanja izveštaja testiranja, prihoda, uverenja, aplikacija, održavanja i čuvanja evidencija i drugih pitanja koja se odnose na administraciju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Organizacija i nadgledanje testiranja prema planu rada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Predlaže i učestvuje u odabiru, podizanju kvaliteta testiranja kandidata za vozače i podizanju kvaliteta usluga u jedinici za testiranje kandidata za vozače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Slanje periodičnih izveštaja i obaveštenja o napretku ili bilo koje pitanje koje se odnosi na ovo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i/>
          <w:sz w:val="20"/>
        </w:rPr>
      </w:pPr>
      <w:r w:rsidRPr="0050561B">
        <w:rPr>
          <w:rFonts w:asciiTheme="minorHAnsi" w:hAnsiTheme="minorHAnsi" w:cstheme="minorHAnsi"/>
          <w:sz w:val="20"/>
        </w:rPr>
        <w:t>Dodatne obaveze u okviru profesionalnog delovanja</w:t>
      </w:r>
    </w:p>
    <w:p w:rsidR="00100D9B" w:rsidRDefault="00100D9B" w:rsidP="00100D9B">
      <w:pPr>
        <w:rPr>
          <w:rFonts w:ascii="Calibri" w:hAnsi="Calibri"/>
          <w:b/>
          <w:sz w:val="20"/>
        </w:rPr>
      </w:pPr>
    </w:p>
    <w:p w:rsidR="00F31AAE" w:rsidRPr="009C4F0E" w:rsidRDefault="00F31AAE" w:rsidP="009C4F0E">
      <w:pPr>
        <w:rPr>
          <w:rFonts w:ascii="Calibri" w:hAnsi="Calibri"/>
          <w:b/>
          <w:i/>
          <w:sz w:val="2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rekrutim-Uslovi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2B0EE7" w:rsidRPr="008279A7" w:rsidRDefault="004540C6" w:rsidP="002B0EE7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="Calibri"/>
          <w:b/>
          <w:sz w:val="18"/>
          <w:szCs w:val="18"/>
          <w:u w:val="single"/>
        </w:rPr>
      </w:pPr>
      <w:r w:rsidRPr="004540C6">
        <w:rPr>
          <w:rFonts w:asciiTheme="minorHAnsi" w:hAnsiTheme="minorHAnsi" w:cs="Calibri"/>
          <w:b/>
          <w:sz w:val="18"/>
          <w:szCs w:val="18"/>
          <w:u w:val="single"/>
        </w:rPr>
        <w:t xml:space="preserve">Procedura e konkurrimit është </w:t>
      </w:r>
      <w:r>
        <w:rPr>
          <w:rFonts w:asciiTheme="minorHAnsi" w:hAnsiTheme="minorHAnsi" w:cs="Calibri"/>
          <w:b/>
          <w:sz w:val="18"/>
          <w:szCs w:val="18"/>
          <w:u w:val="single"/>
        </w:rPr>
        <w:t>e hapur për gjithë kandidatet të</w:t>
      </w:r>
      <w:r w:rsidRPr="004540C6">
        <w:rPr>
          <w:rFonts w:asciiTheme="minorHAnsi" w:hAnsiTheme="minorHAnsi" w:cs="Calibri"/>
          <w:b/>
          <w:sz w:val="18"/>
          <w:szCs w:val="18"/>
          <w:u w:val="single"/>
        </w:rPr>
        <w:t xml:space="preserve"> jashtëm si dhe për nëpunës civil/ Procedura konkurisanja je objevljena i za javne sluzbenike koji rade u intitucije</w:t>
      </w:r>
      <w:r w:rsidR="002B0EE7" w:rsidRPr="008279A7">
        <w:rPr>
          <w:rFonts w:asciiTheme="minorHAnsi" w:hAnsiTheme="minorHAnsi" w:cs="Calibri"/>
          <w:b/>
          <w:sz w:val="18"/>
          <w:szCs w:val="18"/>
          <w:u w:val="single"/>
        </w:rPr>
        <w:t>.</w:t>
      </w:r>
    </w:p>
    <w:p w:rsidR="009C4F0E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E52FD2" w:rsidRDefault="00E52FD2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D349D4" w:rsidRDefault="00D349D4" w:rsidP="00D349D4">
      <w:pPr>
        <w:pStyle w:val="ListParagraph"/>
        <w:numPr>
          <w:ilvl w:val="0"/>
          <w:numId w:val="35"/>
        </w:numPr>
        <w:rPr>
          <w:rFonts w:asciiTheme="minorHAnsi" w:hAnsiTheme="minorHAnsi"/>
          <w:b/>
          <w:i/>
          <w:sz w:val="18"/>
          <w:szCs w:val="18"/>
          <w:u w:val="single"/>
        </w:rPr>
      </w:pPr>
      <w:r w:rsidRPr="00D349D4">
        <w:rPr>
          <w:rFonts w:asciiTheme="minorHAnsi" w:hAnsiTheme="minorHAnsi"/>
          <w:b/>
          <w:i/>
          <w:sz w:val="18"/>
          <w:szCs w:val="18"/>
          <w:u w:val="single"/>
        </w:rPr>
        <w:t>Diplomë universitare – Fakulteti Juridik</w:t>
      </w:r>
      <w:r w:rsidR="004B1A96">
        <w:rPr>
          <w:rFonts w:asciiTheme="minorHAnsi" w:hAnsiTheme="minorHAnsi"/>
          <w:b/>
          <w:i/>
          <w:sz w:val="18"/>
          <w:szCs w:val="18"/>
          <w:u w:val="single"/>
        </w:rPr>
        <w:t>, Ekonomik dhe Administrat Publike</w:t>
      </w:r>
      <w:r w:rsidRPr="00D349D4">
        <w:rPr>
          <w:rFonts w:asciiTheme="minorHAnsi" w:hAnsiTheme="minorHAnsi"/>
          <w:b/>
          <w:i/>
          <w:sz w:val="18"/>
          <w:szCs w:val="18"/>
          <w:u w:val="single"/>
        </w:rPr>
        <w:t>/ Univerzitetska diploma - Pravni Fakultet</w:t>
      </w:r>
      <w:r w:rsidR="004B1A96">
        <w:rPr>
          <w:rFonts w:asciiTheme="minorHAnsi" w:hAnsiTheme="minorHAnsi"/>
          <w:b/>
          <w:i/>
          <w:sz w:val="18"/>
          <w:szCs w:val="18"/>
          <w:u w:val="single"/>
        </w:rPr>
        <w:t>, Ekonomski fakultet i Fakultet Javne uprave</w:t>
      </w:r>
    </w:p>
    <w:p w:rsidR="00D349D4" w:rsidRPr="00D349D4" w:rsidRDefault="00D349D4" w:rsidP="00D349D4">
      <w:pPr>
        <w:pStyle w:val="ListParagraph"/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5E33D2" w:rsidRDefault="00FE4BF1" w:rsidP="005E33D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5E33D2"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 xml:space="preserve">rvoja </w:t>
      </w:r>
      <w:r w:rsidRPr="005E33D2"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>rkohen/Ve</w:t>
      </w:r>
      <w:r w:rsidR="00435ADB" w:rsidRPr="005E33D2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>tine, iskustvo idruge osobine koje se zahtevaju</w:t>
      </w:r>
      <w:r w:rsidR="00A8094F" w:rsidRPr="005E33D2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E33D2">
        <w:rPr>
          <w:rFonts w:ascii="Calibri" w:hAnsi="Calibri" w:cs="Calibri"/>
          <w:sz w:val="18"/>
          <w:szCs w:val="18"/>
        </w:rPr>
        <w:t xml:space="preserve">                             (P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="00A8094F" w:rsidRPr="005E33D2">
        <w:rPr>
          <w:rFonts w:ascii="Calibri" w:hAnsi="Calibri" w:cs="Calibri"/>
          <w:sz w:val="18"/>
          <w:szCs w:val="18"/>
        </w:rPr>
        <w:t xml:space="preserve">rshkruaj </w:t>
      </w:r>
      <w:r w:rsidR="00FB157D" w:rsidRPr="005E33D2">
        <w:rPr>
          <w:rFonts w:ascii="Calibri" w:hAnsi="Calibri" w:cs="Calibri"/>
          <w:sz w:val="18"/>
          <w:szCs w:val="18"/>
        </w:rPr>
        <w:t>aftësit</w:t>
      </w:r>
      <w:r w:rsidR="00FB157D"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, </w:t>
      </w:r>
      <w:r w:rsidR="00FB157D" w:rsidRPr="005E33D2">
        <w:rPr>
          <w:rFonts w:ascii="Calibri" w:hAnsi="Calibri" w:cs="Calibri"/>
          <w:sz w:val="18"/>
          <w:szCs w:val="18"/>
        </w:rPr>
        <w:t>p</w:t>
      </w:r>
      <w:r w:rsidR="00FB157D" w:rsidRPr="005E33D2">
        <w:rPr>
          <w:rFonts w:ascii="Calibri" w:hAnsi="Calibri" w:cs="Calibri"/>
          <w:bCs/>
          <w:sz w:val="18"/>
          <w:szCs w:val="18"/>
        </w:rPr>
        <w:t>ë</w:t>
      </w:r>
      <w:r w:rsidR="00FB157D" w:rsidRPr="005E33D2">
        <w:rPr>
          <w:rFonts w:ascii="Calibri" w:hAnsi="Calibri" w:cs="Calibri"/>
          <w:sz w:val="18"/>
          <w:szCs w:val="18"/>
        </w:rPr>
        <w:t>rvojën</w:t>
      </w:r>
      <w:r w:rsidRPr="005E33D2">
        <w:rPr>
          <w:rFonts w:ascii="Calibri" w:hAnsi="Calibri" w:cs="Calibri"/>
          <w:sz w:val="18"/>
          <w:szCs w:val="18"/>
        </w:rPr>
        <w:t xml:space="preserve"> dhe vetit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personale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cilat jan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k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rkuara dhe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cilat munden m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qen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d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shiruara.K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to duhet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ken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lidhje me pun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n dhe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jen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="00FB157D" w:rsidRPr="005E33D2">
        <w:rPr>
          <w:rFonts w:ascii="Calibri" w:hAnsi="Calibri" w:cs="Calibri"/>
          <w:sz w:val="18"/>
          <w:szCs w:val="18"/>
        </w:rPr>
        <w:t>objektive</w:t>
      </w:r>
      <w:r w:rsidR="00A8094F" w:rsidRPr="005E33D2">
        <w:rPr>
          <w:rFonts w:ascii="Calibri" w:hAnsi="Calibri" w:cs="Calibri"/>
          <w:sz w:val="18"/>
          <w:szCs w:val="18"/>
        </w:rPr>
        <w:t>./(Opi</w:t>
      </w:r>
      <w:r w:rsidR="00435ADB" w:rsidRPr="005E33D2">
        <w:rPr>
          <w:rFonts w:ascii="Calibri" w:hAnsi="Calibri" w:cs="Calibri"/>
          <w:sz w:val="18"/>
          <w:szCs w:val="18"/>
        </w:rPr>
        <w:t>š</w:t>
      </w:r>
      <w:r w:rsidR="00A8094F" w:rsidRPr="005E33D2">
        <w:rPr>
          <w:rFonts w:ascii="Calibri" w:hAnsi="Calibri" w:cs="Calibri"/>
          <w:sz w:val="18"/>
          <w:szCs w:val="18"/>
        </w:rPr>
        <w:t>ite sposobnost</w:t>
      </w:r>
      <w:r w:rsidR="00435ADB" w:rsidRPr="005E33D2">
        <w:rPr>
          <w:rFonts w:ascii="Calibri" w:hAnsi="Calibri" w:cs="Calibri"/>
          <w:sz w:val="18"/>
          <w:szCs w:val="18"/>
        </w:rPr>
        <w:t>i, iskustvo i lič</w:t>
      </w:r>
      <w:r w:rsidR="00A8094F" w:rsidRPr="005E33D2">
        <w:rPr>
          <w:rFonts w:ascii="Calibri" w:hAnsi="Calibri" w:cs="Calibri"/>
          <w:sz w:val="18"/>
          <w:szCs w:val="18"/>
        </w:rPr>
        <w:t>ne osobine koje se zahtevaju</w:t>
      </w:r>
      <w:r w:rsidR="00435ADB" w:rsidRPr="005E33D2">
        <w:rPr>
          <w:rFonts w:ascii="Calibri" w:hAnsi="Calibri" w:cs="Calibri"/>
          <w:sz w:val="18"/>
          <w:szCs w:val="18"/>
        </w:rPr>
        <w:t xml:space="preserve"> kao i one koje su pož</w:t>
      </w:r>
      <w:r w:rsidR="004E3194" w:rsidRPr="005E33D2">
        <w:rPr>
          <w:rFonts w:ascii="Calibri" w:hAnsi="Calibri" w:cs="Calibri"/>
          <w:sz w:val="18"/>
          <w:szCs w:val="18"/>
        </w:rPr>
        <w:t xml:space="preserve">eljne. </w:t>
      </w:r>
      <w:r w:rsidR="00435ADB" w:rsidRPr="005E33D2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5E33D2" w:rsidRDefault="005E33D2" w:rsidP="005E33D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</w:p>
    <w:p w:rsidR="005E33D2" w:rsidRPr="00D349D4" w:rsidRDefault="00D349D4" w:rsidP="002220D4">
      <w:pPr>
        <w:pStyle w:val="ListParagraph"/>
        <w:numPr>
          <w:ilvl w:val="0"/>
          <w:numId w:val="35"/>
        </w:numPr>
        <w:rPr>
          <w:rFonts w:ascii="Calibri" w:hAnsi="Calibri" w:cs="Calibri"/>
          <w:sz w:val="18"/>
          <w:szCs w:val="18"/>
        </w:rPr>
      </w:pPr>
      <w:r w:rsidRPr="00D349D4">
        <w:rPr>
          <w:rFonts w:ascii="Calibri" w:hAnsi="Calibri" w:cs="Calibri"/>
          <w:sz w:val="18"/>
          <w:szCs w:val="18"/>
        </w:rPr>
        <w:t>Diplomë universitare –</w:t>
      </w:r>
      <w:r w:rsidR="002220D4" w:rsidRPr="002220D4">
        <w:rPr>
          <w:rFonts w:ascii="Calibri" w:hAnsi="Calibri" w:cs="Calibri"/>
          <w:sz w:val="18"/>
          <w:szCs w:val="18"/>
        </w:rPr>
        <w:t>Fakulteti Juridik, Ekonomik dhe Administrat Publike</w:t>
      </w:r>
      <w:r w:rsidR="002220D4">
        <w:rPr>
          <w:rFonts w:ascii="Calibri" w:hAnsi="Calibri" w:cs="Calibri"/>
          <w:sz w:val="18"/>
          <w:szCs w:val="18"/>
        </w:rPr>
        <w:t>,</w:t>
      </w:r>
      <w:r w:rsidR="005E33D2" w:rsidRPr="00D349D4">
        <w:rPr>
          <w:rFonts w:ascii="Calibri" w:hAnsi="Calibri" w:cs="Calibri"/>
          <w:sz w:val="18"/>
          <w:szCs w:val="18"/>
        </w:rPr>
        <w:t>dhe së paku katër (4) vite përvojë pune.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Zbatimi i politikave dhe rregullave për zhvillimin e metodave të reja të veprimit në një fushë të caktuar të punës;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Nivel i lartë i vlerësimit profesional, (p.sh. rreth formulimit të politikave);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dhe përvoje në planifikim dhe udhëheqje;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komunikimi, kontakte brenda dhe jashtë institucionit;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Iniciativë dhe kreativitet në punë;</w:t>
      </w:r>
    </w:p>
    <w:p w:rsid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të menaxhojë çështjet komplekse, të ofrojë këshilla dhe udhëzime efektive;</w:t>
      </w:r>
    </w:p>
    <w:p w:rsidR="005E33D2" w:rsidRDefault="005E33D2" w:rsidP="005E33D2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5E33D2" w:rsidRPr="002220D4" w:rsidRDefault="005E33D2" w:rsidP="002220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2220D4">
        <w:rPr>
          <w:rFonts w:asciiTheme="minorHAnsi" w:hAnsiTheme="minorHAnsi" w:cstheme="minorHAnsi"/>
          <w:sz w:val="18"/>
          <w:szCs w:val="18"/>
        </w:rPr>
        <w:t>Univerzitetska diploma</w:t>
      </w:r>
      <w:r w:rsidR="00D349D4" w:rsidRPr="002220D4">
        <w:rPr>
          <w:rFonts w:asciiTheme="minorHAnsi" w:hAnsiTheme="minorHAnsi" w:cstheme="minorHAnsi"/>
          <w:sz w:val="18"/>
          <w:szCs w:val="18"/>
        </w:rPr>
        <w:t xml:space="preserve"> –</w:t>
      </w:r>
      <w:r w:rsidR="002220D4" w:rsidRPr="002220D4">
        <w:rPr>
          <w:rFonts w:asciiTheme="minorHAnsi" w:hAnsiTheme="minorHAnsi" w:cstheme="minorHAnsi"/>
          <w:sz w:val="18"/>
          <w:szCs w:val="18"/>
        </w:rPr>
        <w:t>Pravni Fakultet, Ekonomski fakultet i Fakultet Javne uprave</w:t>
      </w:r>
      <w:r w:rsidR="002220D4">
        <w:rPr>
          <w:rFonts w:asciiTheme="minorHAnsi" w:hAnsiTheme="minorHAnsi" w:cstheme="minorHAnsi"/>
          <w:sz w:val="18"/>
          <w:szCs w:val="18"/>
        </w:rPr>
        <w:t xml:space="preserve">, </w:t>
      </w:r>
      <w:r w:rsidRPr="002220D4">
        <w:rPr>
          <w:rFonts w:asciiTheme="minorHAnsi" w:hAnsiTheme="minorHAnsi" w:cstheme="minorHAnsi"/>
          <w:sz w:val="18"/>
          <w:szCs w:val="18"/>
        </w:rPr>
        <w:t>i najmanje četiri (4) godina radnog iskustva.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Sprovođenje politika i propisa za razvoj novih metoda delovanja u određenoj oblasti rada;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Visoki nivo profesionalne procene, (npr. oko formulisanja politika);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i iskustvo u planiranju i upravljanju;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komunikacije, kontaktiranje unutar i izvan institucije;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Inicijativa i kreativnost u radu;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za upravljanje složenim pitanjima, za pružanje saveta i efektivnih uputstva;</w:t>
      </w:r>
    </w:p>
    <w:p w:rsidR="005E33D2" w:rsidRPr="005E33D2" w:rsidRDefault="005E33D2" w:rsidP="005E33D2">
      <w:pPr>
        <w:pStyle w:val="ListParagraph"/>
        <w:rPr>
          <w:rFonts w:asciiTheme="minorHAnsi" w:hAnsiTheme="minorHAnsi"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2642F8" w:rsidRDefault="002642F8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Prej 08.12.2016 deri 22.12.2016 në ora 16:00/ od 08.12.2016 do</w:t>
      </w:r>
      <w:bookmarkStart w:id="0" w:name="_GoBack"/>
      <w:bookmarkEnd w:id="0"/>
      <w:r>
        <w:rPr>
          <w:rFonts w:ascii="Calibri" w:hAnsi="Calibri" w:cs="Calibri"/>
          <w:b/>
          <w:sz w:val="18"/>
          <w:szCs w:val="18"/>
          <w:u w:val="single"/>
        </w:rPr>
        <w:t xml:space="preserve"> 22</w:t>
      </w:r>
      <w:r w:rsidRPr="002642F8">
        <w:rPr>
          <w:rFonts w:ascii="Calibri" w:hAnsi="Calibri" w:cs="Calibri"/>
          <w:b/>
          <w:sz w:val="18"/>
          <w:szCs w:val="18"/>
          <w:u w:val="single"/>
        </w:rPr>
        <w:t>.12.2016 u 16:00 časova</w:t>
      </w:r>
    </w:p>
    <w:p w:rsidR="002642F8" w:rsidRDefault="002642F8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</w:p>
    <w:p w:rsidR="002642F8" w:rsidRDefault="002642F8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</w:p>
    <w:p w:rsidR="006E01B9" w:rsidRDefault="00A8094F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merren formular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t e aplika</w:t>
      </w:r>
      <w:r>
        <w:rPr>
          <w:rFonts w:ascii="Calibri" w:hAnsi="Calibri" w:cs="Calibri"/>
          <w:sz w:val="18"/>
          <w:szCs w:val="18"/>
        </w:rPr>
        <w:t>cionit si dhe vendin ku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dorëzohen</w:t>
      </w:r>
      <w:r>
        <w:rPr>
          <w:rFonts w:ascii="Calibri" w:hAnsi="Calibri" w:cs="Calibri"/>
          <w:sz w:val="18"/>
          <w:szCs w:val="18"/>
        </w:rPr>
        <w:t xml:space="preserve"> dhe adresa e plot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="00A8094F"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="00A8094F"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Nëna Terezë,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E10F60">
      <w:footerReference w:type="default" r:id="rId8"/>
      <w:headerReference w:type="first" r:id="rId9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B3" w:rsidRDefault="00A03EB3">
      <w:r>
        <w:separator/>
      </w:r>
    </w:p>
  </w:endnote>
  <w:endnote w:type="continuationSeparator" w:id="1">
    <w:p w:rsidR="00A03EB3" w:rsidRDefault="00A0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B3" w:rsidRDefault="00A03EB3">
      <w:r>
        <w:separator/>
      </w:r>
    </w:p>
  </w:footnote>
  <w:footnote w:type="continuationSeparator" w:id="1">
    <w:p w:rsidR="00A03EB3" w:rsidRDefault="00A0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4EE"/>
    <w:multiLevelType w:val="hybridMultilevel"/>
    <w:tmpl w:val="464AE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D455C"/>
    <w:multiLevelType w:val="hybridMultilevel"/>
    <w:tmpl w:val="14DC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04A3F46"/>
    <w:multiLevelType w:val="hybridMultilevel"/>
    <w:tmpl w:val="5554F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6DF4200"/>
    <w:multiLevelType w:val="hybridMultilevel"/>
    <w:tmpl w:val="5EF40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41DD"/>
    <w:multiLevelType w:val="hybridMultilevel"/>
    <w:tmpl w:val="EF728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7545B"/>
    <w:multiLevelType w:val="hybridMultilevel"/>
    <w:tmpl w:val="F62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274F9"/>
    <w:multiLevelType w:val="hybridMultilevel"/>
    <w:tmpl w:val="9FB2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87CC9"/>
    <w:multiLevelType w:val="hybridMultilevel"/>
    <w:tmpl w:val="F1166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10DC3"/>
    <w:multiLevelType w:val="hybridMultilevel"/>
    <w:tmpl w:val="522E3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67D96"/>
    <w:multiLevelType w:val="hybridMultilevel"/>
    <w:tmpl w:val="69BE2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8"/>
  </w:num>
  <w:num w:numId="9">
    <w:abstractNumId w:val="15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27"/>
  </w:num>
  <w:num w:numId="15">
    <w:abstractNumId w:val="43"/>
  </w:num>
  <w:num w:numId="16">
    <w:abstractNumId w:val="40"/>
  </w:num>
  <w:num w:numId="17">
    <w:abstractNumId w:val="13"/>
  </w:num>
  <w:num w:numId="18">
    <w:abstractNumId w:val="4"/>
  </w:num>
  <w:num w:numId="19">
    <w:abstractNumId w:val="24"/>
  </w:num>
  <w:num w:numId="20">
    <w:abstractNumId w:val="20"/>
  </w:num>
  <w:num w:numId="21">
    <w:abstractNumId w:val="38"/>
  </w:num>
  <w:num w:numId="22">
    <w:abstractNumId w:val="5"/>
  </w:num>
  <w:num w:numId="23">
    <w:abstractNumId w:val="30"/>
  </w:num>
  <w:num w:numId="24">
    <w:abstractNumId w:val="33"/>
  </w:num>
  <w:num w:numId="25">
    <w:abstractNumId w:val="12"/>
  </w:num>
  <w:num w:numId="26">
    <w:abstractNumId w:val="17"/>
  </w:num>
  <w:num w:numId="27">
    <w:abstractNumId w:val="36"/>
  </w:num>
  <w:num w:numId="28">
    <w:abstractNumId w:val="26"/>
  </w:num>
  <w:num w:numId="29">
    <w:abstractNumId w:val="1"/>
  </w:num>
  <w:num w:numId="30">
    <w:abstractNumId w:val="35"/>
  </w:num>
  <w:num w:numId="31">
    <w:abstractNumId w:val="39"/>
  </w:num>
  <w:num w:numId="32">
    <w:abstractNumId w:val="29"/>
  </w:num>
  <w:num w:numId="33">
    <w:abstractNumId w:val="21"/>
  </w:num>
  <w:num w:numId="34">
    <w:abstractNumId w:val="41"/>
  </w:num>
  <w:num w:numId="35">
    <w:abstractNumId w:val="19"/>
  </w:num>
  <w:num w:numId="36">
    <w:abstractNumId w:val="34"/>
  </w:num>
  <w:num w:numId="37">
    <w:abstractNumId w:val="32"/>
  </w:num>
  <w:num w:numId="38">
    <w:abstractNumId w:val="11"/>
  </w:num>
  <w:num w:numId="39">
    <w:abstractNumId w:val="14"/>
  </w:num>
  <w:num w:numId="40">
    <w:abstractNumId w:val="22"/>
  </w:num>
  <w:num w:numId="41">
    <w:abstractNumId w:val="25"/>
  </w:num>
  <w:num w:numId="42">
    <w:abstractNumId w:val="2"/>
  </w:num>
  <w:num w:numId="43">
    <w:abstractNumId w:val="6"/>
  </w:num>
  <w:num w:numId="44">
    <w:abstractNumId w:val="23"/>
  </w:num>
  <w:num w:numId="45">
    <w:abstractNumId w:val="3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0308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04748"/>
    <w:rsid w:val="0021227A"/>
    <w:rsid w:val="00217EE7"/>
    <w:rsid w:val="002220D4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1F4"/>
    <w:rsid w:val="00261AA2"/>
    <w:rsid w:val="002642F8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540C6"/>
    <w:rsid w:val="00466074"/>
    <w:rsid w:val="00473C0C"/>
    <w:rsid w:val="00474EDE"/>
    <w:rsid w:val="00483806"/>
    <w:rsid w:val="00491242"/>
    <w:rsid w:val="00496A43"/>
    <w:rsid w:val="004A4B6E"/>
    <w:rsid w:val="004B1A96"/>
    <w:rsid w:val="004B1D26"/>
    <w:rsid w:val="004C16CD"/>
    <w:rsid w:val="004C7E3F"/>
    <w:rsid w:val="004E3194"/>
    <w:rsid w:val="004E7B01"/>
    <w:rsid w:val="004F1AC3"/>
    <w:rsid w:val="00502AA0"/>
    <w:rsid w:val="0050561B"/>
    <w:rsid w:val="005070F5"/>
    <w:rsid w:val="0051425F"/>
    <w:rsid w:val="00533DED"/>
    <w:rsid w:val="00537461"/>
    <w:rsid w:val="00545A4B"/>
    <w:rsid w:val="00545F54"/>
    <w:rsid w:val="0055178A"/>
    <w:rsid w:val="00554DDB"/>
    <w:rsid w:val="005773FF"/>
    <w:rsid w:val="00596F81"/>
    <w:rsid w:val="005A00D6"/>
    <w:rsid w:val="005A1FFD"/>
    <w:rsid w:val="005B66F6"/>
    <w:rsid w:val="005D647A"/>
    <w:rsid w:val="005E33D2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12C6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3EB3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22FE"/>
    <w:rsid w:val="00A90E09"/>
    <w:rsid w:val="00A95742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516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4F06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27C7A"/>
    <w:rsid w:val="00D34707"/>
    <w:rsid w:val="00D349D4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53C0"/>
    <w:rsid w:val="00D96032"/>
    <w:rsid w:val="00DC3FCB"/>
    <w:rsid w:val="00DC4B50"/>
    <w:rsid w:val="00DC6744"/>
    <w:rsid w:val="00DD05BB"/>
    <w:rsid w:val="00DD336D"/>
    <w:rsid w:val="00DE4ED9"/>
    <w:rsid w:val="00DF50FD"/>
    <w:rsid w:val="00E00CEF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1AAE"/>
    <w:rsid w:val="00F3232F"/>
    <w:rsid w:val="00F354B9"/>
    <w:rsid w:val="00F35973"/>
    <w:rsid w:val="00F365B1"/>
    <w:rsid w:val="00F40E58"/>
    <w:rsid w:val="00F41F04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532C-18B7-4579-9997-24575516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6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7</cp:revision>
  <cp:lastPrinted>2016-12-07T08:25:00Z</cp:lastPrinted>
  <dcterms:created xsi:type="dcterms:W3CDTF">2016-12-07T08:28:00Z</dcterms:created>
  <dcterms:modified xsi:type="dcterms:W3CDTF">2016-12-07T15:07:00Z</dcterms:modified>
</cp:coreProperties>
</file>