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5354BD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4A512F">
        <w:rPr>
          <w:rFonts w:ascii="Calibri" w:hAnsi="Calibri" w:cs="Calibri"/>
          <w:b/>
          <w:sz w:val="16"/>
          <w:szCs w:val="16"/>
          <w:u w:val="single"/>
        </w:rPr>
        <w:t>Ligjor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A512F" w:rsidRPr="004A512F">
        <w:rPr>
          <w:rFonts w:asciiTheme="minorHAnsi" w:hAnsiTheme="minorHAnsi"/>
          <w:b/>
          <w:sz w:val="16"/>
          <w:szCs w:val="16"/>
          <w:u w:val="single"/>
        </w:rPr>
        <w:t>Pravni Departman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r w:rsidR="005354B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5354B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Lartë</w:t>
      </w:r>
      <w:r w:rsidR="005354BD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4A512F">
        <w:rPr>
          <w:rFonts w:ascii="Times New Roman" w:hAnsi="Times New Roman"/>
          <w:b/>
          <w:sz w:val="16"/>
          <w:szCs w:val="16"/>
          <w:u w:val="single"/>
          <w:lang w:val="fr-FR"/>
        </w:rPr>
        <w:t>Ligjor</w:t>
      </w:r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65571A" w:rsidRPr="0065571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Visoki </w:t>
      </w:r>
      <w:r w:rsidR="004A512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pravni </w:t>
      </w:r>
      <w:r w:rsidR="0065571A" w:rsidRPr="0065571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zvaničnik 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4B7A5C">
        <w:rPr>
          <w:rFonts w:ascii="Calibri" w:hAnsi="Calibri" w:cs="Calibri"/>
          <w:b/>
          <w:bCs/>
          <w:sz w:val="16"/>
          <w:szCs w:val="16"/>
        </w:rPr>
        <w:t>profesional 3 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4B7A5C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4B7A5C">
        <w:rPr>
          <w:rFonts w:asciiTheme="minorHAnsi" w:hAnsiTheme="minorHAnsi"/>
          <w:b/>
          <w:sz w:val="16"/>
          <w:szCs w:val="16"/>
        </w:rPr>
        <w:t xml:space="preserve"> tri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4B7A5C">
        <w:rPr>
          <w:rFonts w:asciiTheme="minorHAnsi" w:hAnsiTheme="minorHAnsi"/>
          <w:b/>
          <w:sz w:val="16"/>
          <w:szCs w:val="16"/>
        </w:rPr>
        <w:t>osam (8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4B7A5C">
        <w:rPr>
          <w:rFonts w:asciiTheme="minorHAnsi" w:hAnsiTheme="minorHAnsi"/>
          <w:b/>
          <w:sz w:val="16"/>
          <w:szCs w:val="16"/>
        </w:rPr>
        <w:t xml:space="preserve">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AF1575">
        <w:rPr>
          <w:rFonts w:ascii="Calibri" w:hAnsi="Calibri" w:cs="Calibri"/>
          <w:b/>
          <w:sz w:val="16"/>
          <w:szCs w:val="16"/>
        </w:rPr>
        <w:t>1050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 xml:space="preserve">Harton planet e punës në pajtim me mbikëqyrësin për zbatimin e detyrave të përcaktuara në bazë të objektivave të njësisë dhe jep rekomandime lidhur me realizimin objektivave të njësisë 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Udhëheq grupet punuese në fushën profesionale specifike kur kërkohet dhe kryen detyra të specializuara në fushën specifike si dhe ndihmon stafin tjetër të institucionit në realizimin e detyrave dhe përgjegjësive të tyre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Harton akte normative si dhe aktet tjera juridike të cilat dalin nga fushë veprimtaria e institucionit në bazë të procedurave të përcaktuara sipas legjislacionit në fuqi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Është përgjegjës për  pajtueshmërisë e projektligjeve dhe të akteve të tjera nënligjore me Kushtetutën dhe me legjislacionin në fuqi të Republikën e Kosovës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Bën rishikimin ligjor dhe gjuhësor, siguron që përmbajtja ligjore dhe teknike të jetë e saktë dhe identike në të tri gjuhët zyrtare. Si dhe përcjellë dhe menaxhon procedurat e hartimit dhe dorëzimit të projektligjeve në Qeveri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Bën hulumtime dhe analiza të ndërlidhura me ligjet dhe aktet nënligjore brenda fushës së përgjegjësisë dhe jep rekomandime, këshilla, udhëzime për menaxhmentin  e institucionit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Kryen edhe punë tjera në pajtim me qëllimin e vendit të punës të cilat mund të kë</w:t>
      </w:r>
      <w:r>
        <w:rPr>
          <w:sz w:val="16"/>
          <w:szCs w:val="16"/>
        </w:rPr>
        <w:t>rkohen kohë pas kohe nga mbikqyë</w:t>
      </w:r>
      <w:r w:rsidRPr="004A512F">
        <w:rPr>
          <w:sz w:val="16"/>
          <w:szCs w:val="16"/>
        </w:rPr>
        <w:t>rs</w:t>
      </w:r>
      <w:r>
        <w:rPr>
          <w:sz w:val="16"/>
          <w:szCs w:val="16"/>
        </w:rPr>
        <w:t>i</w:t>
      </w:r>
    </w:p>
    <w:p w:rsidR="004A512F" w:rsidRPr="004A512F" w:rsidRDefault="004A512F" w:rsidP="004A512F">
      <w:pPr>
        <w:rPr>
          <w:rFonts w:ascii="Calibri" w:hAnsi="Calibri"/>
          <w:b/>
          <w:sz w:val="16"/>
          <w:szCs w:val="16"/>
        </w:rPr>
      </w:pPr>
    </w:p>
    <w:p w:rsidR="004A512F" w:rsidRDefault="004A512F" w:rsidP="004A512F">
      <w:pPr>
        <w:rPr>
          <w:rFonts w:ascii="Calibri" w:hAnsi="Calibri"/>
          <w:b/>
          <w:sz w:val="16"/>
          <w:szCs w:val="16"/>
        </w:rPr>
      </w:pPr>
    </w:p>
    <w:p w:rsidR="004A512F" w:rsidRPr="004A512F" w:rsidRDefault="004A512F" w:rsidP="004A512F">
      <w:pPr>
        <w:rPr>
          <w:rFonts w:ascii="Calibri" w:hAnsi="Calibri"/>
          <w:b/>
          <w:sz w:val="16"/>
          <w:szCs w:val="16"/>
        </w:rPr>
      </w:pP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Izrađuje planove rada u saglasnosti sa nadzornikom za sprovođenje postavljenih zadataka na osnovu objektiva jedinice i daje preporuke u vezi realizovanja objektiva jedinice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Rukovodi radnim grupama na specifičnoj profesionalnoj oblasti i vrši specijalizovane zadatke iz specifične oblasti, kao i pomaže drugom osoblju institucije na realizovanju njihovih zadataka i odgovornosti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U saradnji sa nadzornikom analizira realizovanje objektiva i plana rada jedinici, izrađuje izveštaje o postignutom napredku i preporučuje posboljšanja ako se to zahteva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Izrađuje normativne akte, kao i druge normativne akte koji proizilaze iz delokruga institucije na osnovu procedura koje su određene važečim zakonima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Odgovoran je za saglasnost nacrta zakona i ostalih podzakonskih akata sa Ustavom i važečim zakonima Republike Kosovo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Vrši zakonsku i jezičku reviziju, vodi računa da zakonski i tehnički sadržaj bude tačan i identičan na sva tri jezika, kao i prati i rukovodi procedurama izrade i predaje nacrt-zakona u Vladi</w:t>
      </w:r>
    </w:p>
    <w:p w:rsid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Vrši istraživanja i analize koje se nadovezuju sa zakonima i svim zakonskim podaktima u okviru oblasti odgovornosti, daje preporuke, savete i uputstva za menadžment institucije</w:t>
      </w:r>
    </w:p>
    <w:p w:rsidR="004A512F" w:rsidRPr="004A512F" w:rsidRDefault="004A512F" w:rsidP="004A512F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A512F">
        <w:rPr>
          <w:sz w:val="16"/>
          <w:szCs w:val="16"/>
        </w:rPr>
        <w:t>Izvršava i ostale zadatke u skladu sa ciljem radnog mesta koje se mogu zahtevati povremeno od strane nadzornika</w:t>
      </w:r>
    </w:p>
    <w:p w:rsidR="004A512F" w:rsidRDefault="004A512F" w:rsidP="004A512F">
      <w:pPr>
        <w:rPr>
          <w:sz w:val="16"/>
          <w:szCs w:val="16"/>
        </w:rPr>
      </w:pPr>
    </w:p>
    <w:p w:rsidR="004A512F" w:rsidRDefault="004A512F" w:rsidP="004A512F">
      <w:pPr>
        <w:rPr>
          <w:sz w:val="16"/>
          <w:szCs w:val="16"/>
        </w:rPr>
      </w:pPr>
    </w:p>
    <w:p w:rsidR="004A512F" w:rsidRDefault="004A512F" w:rsidP="004A512F">
      <w:pPr>
        <w:rPr>
          <w:sz w:val="16"/>
          <w:szCs w:val="16"/>
        </w:rPr>
      </w:pPr>
    </w:p>
    <w:p w:rsidR="004A512F" w:rsidRPr="004A512F" w:rsidRDefault="004A512F" w:rsidP="004A512F">
      <w:pPr>
        <w:rPr>
          <w:sz w:val="16"/>
          <w:szCs w:val="16"/>
        </w:rPr>
      </w:pP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36E4D" w:rsidRDefault="004B7A5C" w:rsidP="004A512F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universitare </w:t>
      </w:r>
      <w:r w:rsidR="004A512F">
        <w:rPr>
          <w:rFonts w:ascii="Times New Roman" w:hAnsi="Times New Roman"/>
          <w:b/>
          <w:sz w:val="16"/>
          <w:szCs w:val="16"/>
          <w:u w:val="single"/>
          <w:lang w:val="pt-BR"/>
        </w:rPr>
        <w:t>– Fakulteti Juridik</w:t>
      </w:r>
      <w:r w:rsidR="005354BD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  <w:r w:rsidR="004A512F">
        <w:rPr>
          <w:rFonts w:ascii="Calibri" w:hAnsi="Calibri"/>
          <w:b/>
          <w:sz w:val="16"/>
          <w:szCs w:val="16"/>
          <w:u w:val="single"/>
        </w:rPr>
        <w:t xml:space="preserve"> - </w:t>
      </w:r>
      <w:r w:rsidR="004A512F" w:rsidRPr="004A512F">
        <w:rPr>
          <w:rFonts w:ascii="Calibri" w:hAnsi="Calibri"/>
          <w:b/>
          <w:sz w:val="16"/>
          <w:szCs w:val="16"/>
          <w:u w:val="single"/>
        </w:rPr>
        <w:t>Pravni Fakultet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4A512F" w:rsidP="004A512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A512F">
        <w:rPr>
          <w:sz w:val="16"/>
          <w:szCs w:val="16"/>
        </w:rPr>
        <w:t>Diplomë universitare, juridik, minimum 3 vite përvojë pune profesionale</w:t>
      </w:r>
      <w:r w:rsidR="004B7A5C" w:rsidRPr="004B7A5C">
        <w:rPr>
          <w:sz w:val="16"/>
          <w:szCs w:val="16"/>
        </w:rPr>
        <w:t xml:space="preserve">; </w:t>
      </w:r>
    </w:p>
    <w:p w:rsidR="004B7A5C" w:rsidRDefault="004A512F" w:rsidP="004A512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A512F">
        <w:rPr>
          <w:sz w:val="16"/>
          <w:szCs w:val="16"/>
        </w:rPr>
        <w:t>Njohuri të thellë dhe të specializuar në fushën e legjislacionit dhe hartimin e akteve ligjore</w:t>
      </w:r>
      <w:r w:rsidR="004B7A5C" w:rsidRPr="004B7A5C">
        <w:rPr>
          <w:sz w:val="16"/>
          <w:szCs w:val="16"/>
        </w:rPr>
        <w:t>;</w:t>
      </w:r>
    </w:p>
    <w:p w:rsidR="004A512F" w:rsidRDefault="004A512F" w:rsidP="004A512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A512F">
        <w:rPr>
          <w:sz w:val="16"/>
          <w:szCs w:val="16"/>
        </w:rPr>
        <w:t>Njohuri të ligjeve dhe rregulloreve të aplikueshme</w:t>
      </w:r>
    </w:p>
    <w:p w:rsidR="004A512F" w:rsidRDefault="004A512F" w:rsidP="004A512F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A512F">
        <w:rPr>
          <w:sz w:val="16"/>
          <w:szCs w:val="16"/>
        </w:rPr>
        <w:t>Shkathtësi në komunikim planifikim të punës dhe udhëheqje të ekipit</w:t>
      </w:r>
    </w:p>
    <w:p w:rsidR="00AF1575" w:rsidRDefault="00AF1575" w:rsidP="00AF1575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AF1575">
        <w:rPr>
          <w:sz w:val="16"/>
          <w:szCs w:val="16"/>
        </w:rPr>
        <w:t>Shkathtësi  hulumtuese, analitike, vlerësuese dhe formulim të rekomandimeve dhe këshillave profesionale</w:t>
      </w:r>
    </w:p>
    <w:p w:rsidR="00AF1575" w:rsidRPr="004B7A5C" w:rsidRDefault="00AF1575" w:rsidP="00AF1575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AF1575">
        <w:rPr>
          <w:sz w:val="16"/>
          <w:szCs w:val="16"/>
        </w:rPr>
        <w:t>Shkathtësi kompjuterike në aplikacione të programeve (Word, Excel, Power Point, Access)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A512F" w:rsidRPr="00AF1575" w:rsidRDefault="004A512F" w:rsidP="00AF1575">
      <w:pPr>
        <w:rPr>
          <w:sz w:val="16"/>
          <w:szCs w:val="16"/>
        </w:rPr>
      </w:pPr>
    </w:p>
    <w:p w:rsidR="004A512F" w:rsidRDefault="004A512F" w:rsidP="004B7A5C">
      <w:pPr>
        <w:pStyle w:val="ListParagraph"/>
        <w:rPr>
          <w:sz w:val="16"/>
          <w:szCs w:val="16"/>
        </w:rPr>
      </w:pPr>
    </w:p>
    <w:p w:rsidR="004B7A5C" w:rsidRDefault="00AF1575" w:rsidP="00AF1575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AF1575">
        <w:rPr>
          <w:sz w:val="16"/>
          <w:szCs w:val="16"/>
        </w:rPr>
        <w:t>Univerzitetska diploma, pravni fakultet, najmanje 3 godine profesionalnog radnog iskustva</w:t>
      </w:r>
      <w:r w:rsidR="004B7A5C" w:rsidRPr="004B7A5C">
        <w:rPr>
          <w:sz w:val="16"/>
          <w:szCs w:val="16"/>
        </w:rPr>
        <w:t>;</w:t>
      </w:r>
    </w:p>
    <w:p w:rsidR="00AF1575" w:rsidRDefault="00AF1575" w:rsidP="00AF1575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AF1575">
        <w:rPr>
          <w:sz w:val="16"/>
          <w:szCs w:val="16"/>
        </w:rPr>
        <w:t>Odlična znanja o specifičnoj profesionalnoj oblasti koja se dobijaju putem univerzitetskog obrazovanja i relevantnog treninga</w:t>
      </w:r>
    </w:p>
    <w:p w:rsidR="00AF1575" w:rsidRDefault="00AF1575" w:rsidP="00AF1575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AF1575">
        <w:rPr>
          <w:sz w:val="16"/>
          <w:szCs w:val="16"/>
        </w:rPr>
        <w:t>Poznavanje važečih zakona i uredbi</w:t>
      </w:r>
    </w:p>
    <w:p w:rsidR="00AF1575" w:rsidRDefault="00AF1575" w:rsidP="00AF1575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AF1575">
        <w:rPr>
          <w:sz w:val="16"/>
          <w:szCs w:val="16"/>
        </w:rPr>
        <w:t>Sposobnosti komuniciranja, planiranja rada i rukovođenja ekipom</w:t>
      </w:r>
    </w:p>
    <w:p w:rsidR="00AF1575" w:rsidRDefault="00AF1575" w:rsidP="00AF1575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AF1575">
        <w:rPr>
          <w:sz w:val="16"/>
          <w:szCs w:val="16"/>
        </w:rPr>
        <w:t>Istraživačke sposobnosti, analitičke sposobnosti i sposobnosti formulisanja preporuka i profesionalnih saveta</w:t>
      </w:r>
    </w:p>
    <w:p w:rsidR="00AF1575" w:rsidRPr="00AF1575" w:rsidRDefault="00AF1575" w:rsidP="00AF1575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AF1575">
        <w:rPr>
          <w:sz w:val="16"/>
          <w:szCs w:val="16"/>
        </w:rPr>
        <w:t>Sposobnosti rada na kompjuterskim aplikacijama i programima (Word, Excel, Power Point, Access)</w:t>
      </w:r>
    </w:p>
    <w:p w:rsidR="00AF1575" w:rsidRPr="00AF1575" w:rsidRDefault="00AF1575" w:rsidP="00AF1575">
      <w:pPr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AF1575">
        <w:rPr>
          <w:rFonts w:ascii="Calibri" w:hAnsi="Calibri" w:cs="Calibri"/>
          <w:b/>
          <w:sz w:val="16"/>
          <w:szCs w:val="16"/>
          <w:u w:val="single"/>
        </w:rPr>
        <w:t>22.06</w:t>
      </w:r>
      <w:r>
        <w:rPr>
          <w:rFonts w:ascii="Calibri" w:hAnsi="Calibri" w:cs="Calibri"/>
          <w:b/>
          <w:sz w:val="16"/>
          <w:szCs w:val="16"/>
          <w:u w:val="single"/>
        </w:rPr>
        <w:t>.2016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AF1575">
        <w:rPr>
          <w:rFonts w:ascii="Calibri" w:hAnsi="Calibri" w:cs="Calibri"/>
          <w:b/>
          <w:sz w:val="16"/>
          <w:szCs w:val="16"/>
          <w:u w:val="single"/>
        </w:rPr>
        <w:t>06.07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AF1575">
        <w:rPr>
          <w:rFonts w:ascii="Calibri" w:hAnsi="Calibri" w:cs="Calibri"/>
          <w:b/>
          <w:sz w:val="16"/>
          <w:szCs w:val="16"/>
          <w:u w:val="single"/>
        </w:rPr>
        <w:t>22.06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.2016 do </w:t>
      </w:r>
      <w:r w:rsidR="00AF1575">
        <w:rPr>
          <w:rFonts w:ascii="Calibri" w:hAnsi="Calibri" w:cs="Calibri"/>
          <w:b/>
          <w:sz w:val="16"/>
          <w:szCs w:val="16"/>
          <w:u w:val="single"/>
        </w:rPr>
        <w:t>06.07</w:t>
      </w:r>
      <w:bookmarkStart w:id="0" w:name="_GoBack"/>
      <w:bookmarkEnd w:id="0"/>
      <w:r>
        <w:rPr>
          <w:rFonts w:ascii="Calibri" w:hAnsi="Calibri" w:cs="Calibri"/>
          <w:b/>
          <w:sz w:val="16"/>
          <w:szCs w:val="16"/>
          <w:u w:val="single"/>
        </w:rPr>
        <w:t>.2016,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194" w:rsidRDefault="00C44194">
      <w:r>
        <w:separator/>
      </w:r>
    </w:p>
  </w:endnote>
  <w:endnote w:type="continuationSeparator" w:id="1">
    <w:p w:rsidR="00C44194" w:rsidRDefault="00C4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194" w:rsidRDefault="00C44194">
      <w:r>
        <w:separator/>
      </w:r>
    </w:p>
  </w:footnote>
  <w:footnote w:type="continuationSeparator" w:id="1">
    <w:p w:rsidR="00C44194" w:rsidRDefault="00C4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B432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9553F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0C99"/>
    <w:rsid w:val="00483806"/>
    <w:rsid w:val="00491242"/>
    <w:rsid w:val="00491487"/>
    <w:rsid w:val="00496A43"/>
    <w:rsid w:val="004A4B6E"/>
    <w:rsid w:val="004A512F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33DED"/>
    <w:rsid w:val="005354B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AF1575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4194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5BE0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2016-06-21T13:55:00Z</dcterms:created>
  <dcterms:modified xsi:type="dcterms:W3CDTF">2016-06-21T13:55:00Z</dcterms:modified>
</cp:coreProperties>
</file>