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E7489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F52710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85562B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52710" w:rsidRPr="0085562B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85562B" w:rsidRPr="0085562B">
        <w:rPr>
          <w:rFonts w:ascii="Calibri" w:hAnsi="Calibri" w:cs="Calibri"/>
          <w:b/>
          <w:sz w:val="16"/>
          <w:szCs w:val="16"/>
          <w:u w:val="single"/>
        </w:rPr>
        <w:t>dhe Transportit</w:t>
      </w:r>
      <w:r w:rsidR="00F52710" w:rsidRPr="00491487">
        <w:rPr>
          <w:rFonts w:ascii="Calibri" w:hAnsi="Calibri" w:cs="Calibri"/>
          <w:sz w:val="16"/>
          <w:szCs w:val="16"/>
        </w:rPr>
        <w:t xml:space="preserve">                          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  <w:r w:rsidR="0085562B">
        <w:rPr>
          <w:rFonts w:ascii="Calibri" w:hAnsi="Calibri" w:cs="Calibri"/>
          <w:b/>
          <w:sz w:val="16"/>
          <w:szCs w:val="16"/>
          <w:u w:val="single"/>
        </w:rPr>
        <w:t xml:space="preserve"> i Transporta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85562B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85562B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A8094F" w:rsidRPr="00797678" w:rsidRDefault="00FE4BF1" w:rsidP="00376CD3">
      <w:pPr>
        <w:spacing w:before="60" w:after="20"/>
        <w:rPr>
          <w:i/>
          <w:sz w:val="16"/>
          <w:szCs w:val="16"/>
        </w:rPr>
      </w:pPr>
      <w:r w:rsidRPr="00797678">
        <w:rPr>
          <w:rFonts w:ascii="Calibri" w:hAnsi="Calibri" w:cs="Calibri"/>
          <w:sz w:val="16"/>
          <w:szCs w:val="16"/>
        </w:rPr>
        <w:t>n</w:t>
      </w:r>
      <w:r w:rsidRPr="00797678">
        <w:rPr>
          <w:rFonts w:ascii="Calibri" w:hAnsi="Calibri" w:cs="Calibri"/>
          <w:bCs/>
          <w:sz w:val="16"/>
          <w:szCs w:val="16"/>
        </w:rPr>
        <w:t>ë</w:t>
      </w:r>
      <w:r w:rsidRPr="00797678">
        <w:rPr>
          <w:rFonts w:ascii="Calibri" w:hAnsi="Calibri" w:cs="Calibri"/>
          <w:sz w:val="16"/>
          <w:szCs w:val="16"/>
        </w:rPr>
        <w:t xml:space="preserve"> </w:t>
      </w:r>
      <w:r w:rsidR="00A8094F" w:rsidRPr="00797678">
        <w:rPr>
          <w:rFonts w:ascii="Calibri" w:hAnsi="Calibri" w:cs="Calibri"/>
          <w:sz w:val="16"/>
          <w:szCs w:val="16"/>
        </w:rPr>
        <w:t>(departam</w:t>
      </w:r>
      <w:r w:rsidRPr="00797678">
        <w:rPr>
          <w:rFonts w:ascii="Calibri" w:hAnsi="Calibri" w:cs="Calibri"/>
          <w:sz w:val="16"/>
          <w:szCs w:val="16"/>
        </w:rPr>
        <w:t>entin/drejtoratin/divizionin,nj</w:t>
      </w:r>
      <w:r w:rsidRPr="00797678">
        <w:rPr>
          <w:rFonts w:ascii="Calibri" w:hAnsi="Calibri" w:cs="Calibri"/>
          <w:bCs/>
          <w:sz w:val="16"/>
          <w:szCs w:val="16"/>
        </w:rPr>
        <w:t>ë</w:t>
      </w:r>
      <w:r w:rsidRPr="00797678">
        <w:rPr>
          <w:rFonts w:ascii="Calibri" w:hAnsi="Calibri" w:cs="Calibri"/>
          <w:sz w:val="16"/>
          <w:szCs w:val="16"/>
        </w:rPr>
        <w:t>sin</w:t>
      </w:r>
      <w:r w:rsidRPr="00797678">
        <w:rPr>
          <w:rFonts w:ascii="Calibri" w:hAnsi="Calibri" w:cs="Calibri"/>
          <w:bCs/>
          <w:sz w:val="16"/>
          <w:szCs w:val="16"/>
        </w:rPr>
        <w:t>ë</w:t>
      </w:r>
      <w:r w:rsidR="00D2705B" w:rsidRPr="00797678">
        <w:rPr>
          <w:rFonts w:ascii="Calibri" w:hAnsi="Calibri" w:cs="Calibri"/>
          <w:sz w:val="16"/>
          <w:szCs w:val="16"/>
        </w:rPr>
        <w:t>)e /ž</w:t>
      </w:r>
      <w:r w:rsidR="00A8094F" w:rsidRPr="00797678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797678">
        <w:rPr>
          <w:rFonts w:ascii="Calibri" w:hAnsi="Calibri" w:cs="Calibri"/>
          <w:sz w:val="16"/>
          <w:szCs w:val="16"/>
        </w:rPr>
        <w:t>i</w:t>
      </w:r>
      <w:r w:rsidR="00A8094F" w:rsidRPr="00797678">
        <w:rPr>
          <w:rFonts w:ascii="Calibri" w:hAnsi="Calibri" w:cs="Calibri"/>
          <w:sz w:val="16"/>
          <w:szCs w:val="16"/>
        </w:rPr>
        <w:t>,diviziji ili sektoru</w:t>
      </w:r>
      <w:r w:rsidR="00A8094F" w:rsidRPr="00797678">
        <w:rPr>
          <w:rFonts w:ascii="Calibri" w:hAnsi="Calibri" w:cs="Calibri"/>
          <w:b/>
          <w:sz w:val="16"/>
          <w:szCs w:val="16"/>
        </w:rPr>
        <w:t>)</w:t>
      </w:r>
      <w:r w:rsidR="0065571A" w:rsidRPr="00797678">
        <w:t xml:space="preserve"> </w:t>
      </w:r>
      <w:r w:rsidR="009C3E56" w:rsidRPr="00797678">
        <w:rPr>
          <w:rFonts w:ascii="Calibri" w:hAnsi="Calibri" w:cs="Calibri"/>
          <w:b/>
          <w:sz w:val="16"/>
          <w:szCs w:val="16"/>
          <w:u w:val="single"/>
        </w:rPr>
        <w:t>D</w:t>
      </w:r>
      <w:r w:rsidR="009C5AB9" w:rsidRPr="00797678">
        <w:rPr>
          <w:rFonts w:ascii="Calibri" w:hAnsi="Calibri" w:cs="Calibri"/>
          <w:b/>
          <w:sz w:val="16"/>
          <w:szCs w:val="16"/>
          <w:u w:val="single"/>
        </w:rPr>
        <w:t>ivizioni për</w:t>
      </w:r>
      <w:r w:rsidR="009C3E56" w:rsidRPr="00797678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774BFC" w:rsidRPr="00797678">
        <w:rPr>
          <w:rFonts w:ascii="Calibri" w:hAnsi="Calibri" w:cs="Calibri"/>
          <w:b/>
          <w:sz w:val="16"/>
          <w:szCs w:val="16"/>
          <w:u w:val="single"/>
        </w:rPr>
        <w:t>Pro</w:t>
      </w:r>
      <w:r w:rsidR="009C5AB9" w:rsidRPr="00797678">
        <w:rPr>
          <w:rFonts w:ascii="Calibri" w:hAnsi="Calibri" w:cs="Calibri"/>
          <w:b/>
          <w:sz w:val="16"/>
          <w:szCs w:val="16"/>
          <w:u w:val="single"/>
        </w:rPr>
        <w:t>kurim</w:t>
      </w:r>
      <w:r w:rsidR="00784893" w:rsidRPr="00797678">
        <w:rPr>
          <w:rFonts w:ascii="Calibri" w:hAnsi="Calibri" w:cs="Calibri"/>
          <w:b/>
          <w:sz w:val="16"/>
          <w:szCs w:val="16"/>
          <w:u w:val="single"/>
        </w:rPr>
        <w:t>/</w:t>
      </w:r>
      <w:r w:rsidR="00376CD3" w:rsidRPr="00797678">
        <w:rPr>
          <w:i/>
          <w:sz w:val="16"/>
          <w:szCs w:val="16"/>
          <w:u w:val="single"/>
        </w:rPr>
        <w:t xml:space="preserve"> </w:t>
      </w:r>
      <w:r w:rsidR="009C5AB9" w:rsidRPr="00797678">
        <w:rPr>
          <w:rFonts w:asciiTheme="minorHAnsi" w:hAnsiTheme="minorHAnsi"/>
          <w:b/>
          <w:sz w:val="16"/>
          <w:szCs w:val="16"/>
          <w:u w:val="single"/>
        </w:rPr>
        <w:t>Divizija za nabavku;</w:t>
      </w:r>
    </w:p>
    <w:p w:rsidR="0075562F" w:rsidRPr="00797678" w:rsidRDefault="009F3258" w:rsidP="00376CD3">
      <w:pPr>
        <w:spacing w:after="120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  <w:r w:rsidRPr="00B14C40">
        <w:rPr>
          <w:rFonts w:ascii="Calibri" w:hAnsi="Calibri" w:cs="Calibri"/>
          <w:b/>
          <w:bCs/>
          <w:sz w:val="16"/>
          <w:szCs w:val="16"/>
          <w:highlight w:val="yellow"/>
        </w:rPr>
        <w:br/>
      </w:r>
      <w:r w:rsidR="00FE4BF1" w:rsidRPr="00797678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797678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797678">
        <w:rPr>
          <w:rFonts w:ascii="Calibri" w:hAnsi="Calibri" w:cs="Calibri"/>
          <w:sz w:val="16"/>
          <w:szCs w:val="16"/>
        </w:rPr>
        <w:t>/</w:t>
      </w:r>
      <w:r w:rsidR="00A8094F" w:rsidRPr="00797678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797678">
        <w:rPr>
          <w:rFonts w:ascii="Times New Roman" w:hAnsi="Times New Roman"/>
          <w:sz w:val="16"/>
          <w:szCs w:val="16"/>
        </w:rPr>
        <w:t>:</w:t>
      </w:r>
      <w:r w:rsidR="00AB78CA" w:rsidRPr="0079767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4510" w:rsidRPr="00797678">
        <w:rPr>
          <w:rFonts w:ascii="Times New Roman" w:hAnsi="Times New Roman"/>
          <w:b/>
          <w:sz w:val="16"/>
          <w:szCs w:val="16"/>
          <w:u w:val="single"/>
          <w:lang w:val="fr-FR"/>
        </w:rPr>
        <w:t>Zyrtar</w:t>
      </w:r>
      <w:proofErr w:type="spellEnd"/>
      <w:r w:rsidR="00114510" w:rsidRPr="0079767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/e </w:t>
      </w:r>
      <w:r w:rsidR="009C5AB9" w:rsidRPr="0079767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i/e </w:t>
      </w:r>
      <w:proofErr w:type="spellStart"/>
      <w:r w:rsidR="009C5AB9" w:rsidRPr="00797678">
        <w:rPr>
          <w:rFonts w:ascii="Times New Roman" w:hAnsi="Times New Roman"/>
          <w:b/>
          <w:sz w:val="16"/>
          <w:szCs w:val="16"/>
          <w:u w:val="single"/>
          <w:lang w:val="fr-FR"/>
        </w:rPr>
        <w:t>Prokurimit</w:t>
      </w:r>
      <w:proofErr w:type="spellEnd"/>
      <w:r w:rsidR="0075562F" w:rsidRPr="0079767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79767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8C4099" w:rsidRPr="0079767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E958A1" w:rsidRPr="00797678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797678">
        <w:rPr>
          <w:u w:val="single"/>
        </w:rPr>
        <w:t xml:space="preserve"> </w:t>
      </w:r>
      <w:r w:rsidR="00797678" w:rsidRPr="00797678">
        <w:rPr>
          <w:rStyle w:val="Emphasis"/>
          <w:rFonts w:ascii="Times New Roman" w:hAnsi="Times New Roman"/>
          <w:b/>
          <w:i w:val="0"/>
          <w:sz w:val="16"/>
          <w:szCs w:val="16"/>
          <w:u w:val="single"/>
        </w:rPr>
        <w:t>S</w:t>
      </w:r>
      <w:r w:rsidR="00114510" w:rsidRPr="00797678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lužbenik/ca</w:t>
      </w:r>
      <w:r w:rsidR="009C5AB9" w:rsidRPr="00797678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 za nabavke</w:t>
      </w:r>
      <w:r w:rsidR="00797678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 </w:t>
      </w:r>
      <w:r w:rsidR="009C5AB9" w:rsidRPr="00797678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 </w:t>
      </w:r>
    </w:p>
    <w:p w:rsidR="003351C3" w:rsidRPr="00797678" w:rsidRDefault="00A8094F" w:rsidP="00797678">
      <w:pPr>
        <w:spacing w:after="120"/>
        <w:rPr>
          <w:rFonts w:asciiTheme="minorHAnsi" w:hAnsiTheme="minorHAnsi"/>
          <w:b/>
          <w:sz w:val="16"/>
          <w:szCs w:val="16"/>
        </w:rPr>
      </w:pPr>
      <w:r w:rsidRPr="00797678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797678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797678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241D7B" w:rsidRPr="00797678">
        <w:rPr>
          <w:rFonts w:ascii="Calibri" w:hAnsi="Calibri" w:cs="Calibri"/>
          <w:b/>
          <w:bCs/>
          <w:sz w:val="16"/>
          <w:szCs w:val="16"/>
        </w:rPr>
        <w:t xml:space="preserve">Niveli </w:t>
      </w:r>
      <w:r w:rsidR="00797678">
        <w:rPr>
          <w:rFonts w:ascii="Calibri" w:hAnsi="Calibri" w:cs="Calibri"/>
          <w:b/>
          <w:bCs/>
          <w:sz w:val="16"/>
          <w:szCs w:val="16"/>
        </w:rPr>
        <w:t>profesional 2</w:t>
      </w:r>
      <w:r w:rsidR="0075562F" w:rsidRPr="00797678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797678">
        <w:rPr>
          <w:rFonts w:ascii="Calibri" w:hAnsi="Calibri" w:cs="Calibri"/>
          <w:b/>
          <w:bCs/>
          <w:sz w:val="16"/>
          <w:szCs w:val="16"/>
        </w:rPr>
        <w:t>grada 9</w:t>
      </w:r>
      <w:r w:rsidR="00241D7B" w:rsidRPr="00797678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97492A" w:rsidRPr="00797678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797678">
        <w:rPr>
          <w:rFonts w:ascii="Calibri" w:hAnsi="Calibri" w:cs="Calibri"/>
          <w:b/>
          <w:bCs/>
          <w:sz w:val="16"/>
          <w:szCs w:val="16"/>
        </w:rPr>
        <w:t>7</w:t>
      </w:r>
      <w:r w:rsidR="00241D7B" w:rsidRPr="00797678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797678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797678">
        <w:rPr>
          <w:rFonts w:ascii="Calibri" w:hAnsi="Calibri" w:cs="Calibri"/>
          <w:b/>
          <w:bCs/>
          <w:sz w:val="16"/>
          <w:szCs w:val="16"/>
        </w:rPr>
        <w:t>c</w:t>
      </w:r>
      <w:r w:rsidRPr="00797678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797678">
        <w:rPr>
          <w:rFonts w:ascii="Calibri" w:hAnsi="Calibri" w:cs="Calibri"/>
          <w:b/>
          <w:bCs/>
          <w:sz w:val="16"/>
          <w:szCs w:val="16"/>
        </w:rPr>
        <w:t>o</w:t>
      </w:r>
      <w:r w:rsidRPr="00797678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797678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797678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797678">
        <w:rPr>
          <w:rFonts w:ascii="Calibri" w:hAnsi="Calibri" w:cs="Calibri"/>
          <w:sz w:val="16"/>
          <w:szCs w:val="16"/>
        </w:rPr>
        <w:t xml:space="preserve">/ </w:t>
      </w:r>
      <w:r w:rsidR="0075562F" w:rsidRPr="00797678">
        <w:rPr>
          <w:rFonts w:asciiTheme="minorHAnsi" w:hAnsiTheme="minorHAnsi"/>
          <w:b/>
          <w:sz w:val="16"/>
          <w:szCs w:val="16"/>
        </w:rPr>
        <w:t>Nivo uprav</w:t>
      </w:r>
      <w:r w:rsidR="00114510" w:rsidRPr="00797678">
        <w:rPr>
          <w:rFonts w:asciiTheme="minorHAnsi" w:hAnsiTheme="minorHAnsi"/>
          <w:b/>
          <w:sz w:val="16"/>
          <w:szCs w:val="16"/>
        </w:rPr>
        <w:t xml:space="preserve">lanja </w:t>
      </w:r>
      <w:r w:rsidR="0075562F" w:rsidRPr="00797678">
        <w:rPr>
          <w:rFonts w:asciiTheme="minorHAnsi" w:hAnsiTheme="minorHAnsi"/>
          <w:b/>
          <w:sz w:val="16"/>
          <w:szCs w:val="16"/>
        </w:rPr>
        <w:t xml:space="preserve"> </w:t>
      </w:r>
      <w:r w:rsidR="00797678">
        <w:rPr>
          <w:rFonts w:asciiTheme="minorHAnsi" w:hAnsiTheme="minorHAnsi"/>
          <w:b/>
          <w:sz w:val="16"/>
          <w:szCs w:val="16"/>
        </w:rPr>
        <w:t>2</w:t>
      </w:r>
      <w:r w:rsidR="00114510" w:rsidRPr="00797678">
        <w:rPr>
          <w:rFonts w:asciiTheme="minorHAnsi" w:hAnsiTheme="minorHAnsi"/>
          <w:b/>
          <w:sz w:val="16"/>
          <w:szCs w:val="16"/>
        </w:rPr>
        <w:t>-</w:t>
      </w:r>
      <w:r w:rsidR="0075562F" w:rsidRPr="00797678">
        <w:rPr>
          <w:rFonts w:asciiTheme="minorHAnsi" w:hAnsiTheme="minorHAnsi"/>
          <w:b/>
          <w:sz w:val="16"/>
          <w:szCs w:val="16"/>
        </w:rPr>
        <w:t xml:space="preserve">stepen </w:t>
      </w:r>
      <w:r w:rsidR="00797678">
        <w:rPr>
          <w:rFonts w:asciiTheme="minorHAnsi" w:hAnsiTheme="minorHAnsi"/>
          <w:b/>
          <w:sz w:val="16"/>
          <w:szCs w:val="16"/>
        </w:rPr>
        <w:t>9 (BKK 7</w:t>
      </w:r>
      <w:r w:rsidR="00243D3A" w:rsidRPr="00797678">
        <w:rPr>
          <w:rFonts w:asciiTheme="minorHAnsi" w:hAnsiTheme="minorHAnsi"/>
          <w:b/>
          <w:sz w:val="16"/>
          <w:szCs w:val="16"/>
        </w:rPr>
        <w:t>),</w:t>
      </w:r>
    </w:p>
    <w:p w:rsidR="004B7A5C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</w:rPr>
        <w:t>RN</w:t>
      </w:r>
      <w:r w:rsidR="006523C4">
        <w:rPr>
          <w:rFonts w:ascii="Calibri" w:hAnsi="Calibri" w:cs="Calibri"/>
          <w:b/>
          <w:sz w:val="16"/>
          <w:szCs w:val="16"/>
        </w:rPr>
        <w:t>0000</w:t>
      </w:r>
      <w:r w:rsidR="00EE3D01">
        <w:rPr>
          <w:rFonts w:ascii="Calibri" w:hAnsi="Calibri" w:cs="Calibri"/>
          <w:b/>
          <w:sz w:val="16"/>
          <w:szCs w:val="16"/>
        </w:rPr>
        <w:t>5768</w:t>
      </w:r>
      <w:bookmarkStart w:id="0" w:name="_GoBack"/>
      <w:bookmarkEnd w:id="0"/>
    </w:p>
    <w:p w:rsidR="009B1AE3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797678" w:rsidRDefault="00CA2D18" w:rsidP="00797678">
      <w:pPr>
        <w:rPr>
          <w:sz w:val="16"/>
          <w:szCs w:val="16"/>
        </w:rPr>
      </w:pPr>
    </w:p>
    <w:p w:rsidR="007D027F" w:rsidRDefault="007D027F" w:rsidP="007D027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7D027F">
        <w:rPr>
          <w:rFonts w:ascii="Times New Roman" w:hAnsi="Times New Roman"/>
          <w:sz w:val="16"/>
          <w:szCs w:val="16"/>
        </w:rPr>
        <w:t>Të siguroj se të gjitha kërkesat për prokurim të jenë të nënshkruara nga personat e autorizuar</w:t>
      </w:r>
      <w:r>
        <w:rPr>
          <w:rFonts w:ascii="Times New Roman" w:hAnsi="Times New Roman"/>
          <w:sz w:val="16"/>
          <w:szCs w:val="16"/>
        </w:rPr>
        <w:t>;</w:t>
      </w:r>
    </w:p>
    <w:p w:rsidR="007D027F" w:rsidRDefault="007D027F" w:rsidP="007D027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7D027F">
        <w:rPr>
          <w:rFonts w:ascii="Times New Roman" w:hAnsi="Times New Roman"/>
          <w:sz w:val="16"/>
          <w:szCs w:val="16"/>
        </w:rPr>
        <w:t>Përgatitjen e materialeve standarde, varësisht nga metoda e prokurimit</w:t>
      </w:r>
      <w:r>
        <w:rPr>
          <w:rFonts w:ascii="Times New Roman" w:hAnsi="Times New Roman"/>
          <w:sz w:val="16"/>
          <w:szCs w:val="16"/>
        </w:rPr>
        <w:t>;</w:t>
      </w:r>
    </w:p>
    <w:p w:rsidR="007D027F" w:rsidRDefault="007D027F" w:rsidP="007D027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7D027F">
        <w:rPr>
          <w:rFonts w:ascii="Times New Roman" w:hAnsi="Times New Roman"/>
          <w:sz w:val="16"/>
          <w:szCs w:val="16"/>
        </w:rPr>
        <w:t>Përgatitjen e ftesave për ofertim-tenderim dhe dërgimin e tyre për shpallje në KRPP</w:t>
      </w:r>
      <w:r>
        <w:rPr>
          <w:rFonts w:ascii="Times New Roman" w:hAnsi="Times New Roman"/>
          <w:sz w:val="16"/>
          <w:szCs w:val="16"/>
        </w:rPr>
        <w:t>;</w:t>
      </w:r>
    </w:p>
    <w:p w:rsidR="007D027F" w:rsidRDefault="007D027F" w:rsidP="007D027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7D027F">
        <w:rPr>
          <w:rFonts w:ascii="Times New Roman" w:hAnsi="Times New Roman"/>
          <w:sz w:val="16"/>
          <w:szCs w:val="16"/>
        </w:rPr>
        <w:t>Shpërndarjen e ftesave për ofertim për vlera minimale</w:t>
      </w:r>
      <w:r>
        <w:rPr>
          <w:rFonts w:ascii="Times New Roman" w:hAnsi="Times New Roman"/>
          <w:sz w:val="16"/>
          <w:szCs w:val="16"/>
        </w:rPr>
        <w:t>;</w:t>
      </w:r>
    </w:p>
    <w:p w:rsidR="007D027F" w:rsidRDefault="007D027F" w:rsidP="007D027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7D027F">
        <w:rPr>
          <w:rFonts w:ascii="Times New Roman" w:hAnsi="Times New Roman"/>
          <w:sz w:val="16"/>
          <w:szCs w:val="16"/>
        </w:rPr>
        <w:t>Pranimi i të gjitha pyetjeve dhe dhënia e përgjigjeve të gjitha kompanive lidhur me materialin tenderik</w:t>
      </w:r>
      <w:r>
        <w:rPr>
          <w:rFonts w:ascii="Times New Roman" w:hAnsi="Times New Roman"/>
          <w:sz w:val="16"/>
          <w:szCs w:val="16"/>
        </w:rPr>
        <w:t>;</w:t>
      </w:r>
    </w:p>
    <w:p w:rsidR="007D027F" w:rsidRDefault="007D027F" w:rsidP="007D027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7D027F">
        <w:rPr>
          <w:rFonts w:ascii="Times New Roman" w:hAnsi="Times New Roman"/>
          <w:sz w:val="16"/>
          <w:szCs w:val="16"/>
        </w:rPr>
        <w:t>Pjesëmarrje në komisione të hapjes së ofertave</w:t>
      </w:r>
      <w:r>
        <w:rPr>
          <w:rFonts w:ascii="Times New Roman" w:hAnsi="Times New Roman"/>
          <w:sz w:val="16"/>
          <w:szCs w:val="16"/>
        </w:rPr>
        <w:t>;</w:t>
      </w:r>
    </w:p>
    <w:p w:rsidR="007D027F" w:rsidRDefault="007D027F" w:rsidP="007D027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7D027F">
        <w:rPr>
          <w:rFonts w:ascii="Times New Roman" w:hAnsi="Times New Roman"/>
          <w:sz w:val="16"/>
          <w:szCs w:val="16"/>
        </w:rPr>
        <w:t>Pjesëmarrje në komisione të vlerësimit të ofertave dhe të siguroj që të mbahen të dhëna të detalizuara për të gjithë ofertuesit pjesëmarrës, veprimet dhe vendimet e marrura gjatë, çdo anëtar ti nënshkruan këto komente</w:t>
      </w:r>
      <w:r>
        <w:rPr>
          <w:rFonts w:ascii="Times New Roman" w:hAnsi="Times New Roman"/>
          <w:sz w:val="16"/>
          <w:szCs w:val="16"/>
        </w:rPr>
        <w:t>;</w:t>
      </w:r>
    </w:p>
    <w:p w:rsidR="007D027F" w:rsidRDefault="007D027F" w:rsidP="007D027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7D027F">
        <w:rPr>
          <w:rFonts w:ascii="Times New Roman" w:hAnsi="Times New Roman"/>
          <w:sz w:val="16"/>
          <w:szCs w:val="16"/>
        </w:rPr>
        <w:t>Harton raport javor, mujor, tremujor, dhe vjetor për të gjitha aktivitetet e prokurimit me të cilat është i ngarkuar</w:t>
      </w:r>
      <w:r>
        <w:rPr>
          <w:rFonts w:ascii="Times New Roman" w:hAnsi="Times New Roman"/>
          <w:sz w:val="16"/>
          <w:szCs w:val="16"/>
        </w:rPr>
        <w:t>;</w:t>
      </w:r>
    </w:p>
    <w:p w:rsidR="007D027F" w:rsidRDefault="007D027F" w:rsidP="007D027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7D027F">
        <w:rPr>
          <w:rFonts w:ascii="Times New Roman" w:hAnsi="Times New Roman"/>
          <w:sz w:val="16"/>
          <w:szCs w:val="16"/>
        </w:rPr>
        <w:t>Kryen edhe detyra tjera nga lëmia e prokurimit të caktuara nga  Udhëheqësi i Devizionit të Prokurimit</w:t>
      </w:r>
    </w:p>
    <w:p w:rsidR="00DB4DBF" w:rsidRPr="00DB4DBF" w:rsidRDefault="00DB4DBF" w:rsidP="00DB4DBF">
      <w:pPr>
        <w:rPr>
          <w:rFonts w:ascii="Times New Roman" w:hAnsi="Times New Roman"/>
          <w:i/>
          <w:sz w:val="16"/>
          <w:szCs w:val="16"/>
        </w:rPr>
      </w:pPr>
    </w:p>
    <w:p w:rsidR="0085562B" w:rsidRPr="007D027F" w:rsidRDefault="007D027F" w:rsidP="007D027F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7D027F">
        <w:rPr>
          <w:rFonts w:ascii="Times New Roman" w:hAnsi="Times New Roman"/>
          <w:sz w:val="16"/>
          <w:szCs w:val="16"/>
        </w:rPr>
        <w:t>Da obezbedi da svi zahtevi za javnu nabavku budu potpisani od strane ovlašćenih lica;</w:t>
      </w:r>
    </w:p>
    <w:p w:rsidR="007D027F" w:rsidRPr="007D027F" w:rsidRDefault="007D027F" w:rsidP="007D027F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7D027F">
        <w:rPr>
          <w:rFonts w:ascii="Times New Roman" w:hAnsi="Times New Roman"/>
          <w:sz w:val="16"/>
          <w:szCs w:val="16"/>
        </w:rPr>
        <w:t>Pripremi standardne materijale, zavisno od metode javne nabavke;</w:t>
      </w:r>
    </w:p>
    <w:p w:rsidR="007D027F" w:rsidRPr="007D027F" w:rsidRDefault="007D027F" w:rsidP="007D027F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7D027F">
        <w:rPr>
          <w:rFonts w:ascii="Times New Roman" w:hAnsi="Times New Roman"/>
          <w:sz w:val="16"/>
          <w:szCs w:val="16"/>
        </w:rPr>
        <w:t>Pripremi pozive za ponudu - tenderisanje i pošalje ih za objavljivanje u RKJN-u;</w:t>
      </w:r>
    </w:p>
    <w:p w:rsidR="007D027F" w:rsidRPr="007D027F" w:rsidRDefault="007D027F" w:rsidP="007D027F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7D027F">
        <w:rPr>
          <w:rFonts w:ascii="Times New Roman" w:hAnsi="Times New Roman"/>
          <w:sz w:val="16"/>
          <w:szCs w:val="16"/>
        </w:rPr>
        <w:t>Raspodeli pozive za cena najnižeg iznosa;</w:t>
      </w:r>
    </w:p>
    <w:p w:rsidR="007D027F" w:rsidRPr="007D027F" w:rsidRDefault="007D027F" w:rsidP="007D027F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7D027F">
        <w:rPr>
          <w:rFonts w:ascii="Times New Roman" w:hAnsi="Times New Roman"/>
          <w:sz w:val="16"/>
          <w:szCs w:val="16"/>
        </w:rPr>
        <w:t>Pripremi sva pitanja i davanje odgovora svim kompanijama u vezi sa tenderskim materijalom;</w:t>
      </w:r>
    </w:p>
    <w:p w:rsidR="007D027F" w:rsidRPr="007D027F" w:rsidRDefault="007D027F" w:rsidP="007D027F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7D027F">
        <w:rPr>
          <w:rFonts w:ascii="Times New Roman" w:hAnsi="Times New Roman"/>
          <w:sz w:val="16"/>
          <w:szCs w:val="16"/>
        </w:rPr>
        <w:t>Učestvuje u komisijama za otvaranje ponuda;</w:t>
      </w:r>
    </w:p>
    <w:p w:rsidR="007D027F" w:rsidRPr="007D027F" w:rsidRDefault="007D027F" w:rsidP="007D027F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7D027F">
        <w:rPr>
          <w:rFonts w:ascii="Times New Roman" w:hAnsi="Times New Roman"/>
          <w:sz w:val="16"/>
          <w:szCs w:val="16"/>
        </w:rPr>
        <w:t>Učestvuje u komisijama za procenu ponuda i obezbedi čuvanje detaljnih podataka o svim ponuđačima-učesnicima, postupcima i donesenim odlukama i obezbedi da svaki član potpiše ove komentare;</w:t>
      </w:r>
    </w:p>
    <w:p w:rsidR="007D027F" w:rsidRPr="007D027F" w:rsidRDefault="007D027F" w:rsidP="007D027F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7D027F">
        <w:rPr>
          <w:rFonts w:ascii="Times New Roman" w:hAnsi="Times New Roman"/>
          <w:sz w:val="16"/>
          <w:szCs w:val="16"/>
        </w:rPr>
        <w:t>Izradi nedeljni, mesečni, tromesečni i godišnji izveštaj o svim aktivnostima javne nabavke kojima je zadužen;</w:t>
      </w:r>
    </w:p>
    <w:p w:rsidR="0085562B" w:rsidRDefault="007D027F" w:rsidP="00797678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7D027F">
        <w:rPr>
          <w:rFonts w:ascii="Times New Roman" w:hAnsi="Times New Roman"/>
          <w:sz w:val="16"/>
          <w:szCs w:val="16"/>
        </w:rPr>
        <w:t>Izvršava i druge zadatke iz oblasti javne nabavke koje je odredio rukovodilac divizije za javne nabavke</w:t>
      </w:r>
    </w:p>
    <w:p w:rsidR="00797678" w:rsidRPr="00797678" w:rsidRDefault="00797678" w:rsidP="00797678">
      <w:pPr>
        <w:pStyle w:val="ListParagraph"/>
        <w:ind w:left="810"/>
        <w:rPr>
          <w:rFonts w:ascii="Times New Roman" w:hAnsi="Times New Roman"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7D027F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797678" w:rsidRPr="00491487" w:rsidRDefault="00797678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7B00FA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C11972" w:rsidRPr="00491487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701F8" w:rsidRDefault="00114510" w:rsidP="004645F7">
      <w:pPr>
        <w:pStyle w:val="ListParagraph"/>
        <w:numPr>
          <w:ilvl w:val="0"/>
          <w:numId w:val="39"/>
        </w:numPr>
        <w:rPr>
          <w:rFonts w:ascii="Calibri" w:hAnsi="Calibri"/>
          <w:b/>
          <w:sz w:val="16"/>
          <w:szCs w:val="16"/>
          <w:u w:val="single"/>
        </w:rPr>
      </w:pPr>
      <w:r w:rsidRPr="007D027F">
        <w:rPr>
          <w:rFonts w:ascii="Times New Roman" w:hAnsi="Times New Roman"/>
          <w:b/>
          <w:sz w:val="16"/>
          <w:szCs w:val="16"/>
          <w:u w:val="single"/>
          <w:lang w:val="pt-BR"/>
        </w:rPr>
        <w:t>Diplomë Universitare</w:t>
      </w:r>
      <w:r w:rsidR="005E7A04" w:rsidRPr="007D027F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: </w:t>
      </w:r>
      <w:r w:rsidR="00B14C40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Fakulteti </w:t>
      </w:r>
      <w:r w:rsidR="005E7A04" w:rsidRPr="007D027F">
        <w:rPr>
          <w:rFonts w:ascii="Times New Roman" w:hAnsi="Times New Roman"/>
          <w:b/>
          <w:sz w:val="16"/>
          <w:szCs w:val="16"/>
          <w:u w:val="single"/>
          <w:lang w:val="pt-BR"/>
        </w:rPr>
        <w:t>Ekonomik, Juridik</w:t>
      </w:r>
      <w:r w:rsidR="00047443" w:rsidRPr="007D027F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, </w:t>
      </w:r>
      <w:r w:rsidR="007B00FA" w:rsidRPr="007D027F">
        <w:rPr>
          <w:rFonts w:ascii="Calibri" w:hAnsi="Calibri"/>
          <w:b/>
          <w:sz w:val="16"/>
          <w:szCs w:val="16"/>
          <w:u w:val="single"/>
        </w:rPr>
        <w:t xml:space="preserve">/ </w:t>
      </w:r>
      <w:r w:rsidRPr="007D027F">
        <w:rPr>
          <w:rFonts w:ascii="Calibri" w:hAnsi="Calibri"/>
          <w:b/>
          <w:sz w:val="16"/>
          <w:szCs w:val="16"/>
          <w:u w:val="single"/>
        </w:rPr>
        <w:t>Univerzitetska Diploma</w:t>
      </w:r>
      <w:r w:rsidR="005E7A04" w:rsidRPr="007D027F">
        <w:rPr>
          <w:rFonts w:ascii="Calibri" w:hAnsi="Calibri"/>
          <w:b/>
          <w:sz w:val="16"/>
          <w:szCs w:val="16"/>
          <w:u w:val="single"/>
        </w:rPr>
        <w:t>: Ekonomski, Pravni</w:t>
      </w:r>
      <w:r w:rsidR="00B14C40">
        <w:rPr>
          <w:rFonts w:ascii="Calibri" w:hAnsi="Calibri"/>
          <w:b/>
          <w:sz w:val="16"/>
          <w:szCs w:val="16"/>
          <w:u w:val="single"/>
        </w:rPr>
        <w:t xml:space="preserve"> Fakultet</w:t>
      </w:r>
      <w:r w:rsidR="00047443" w:rsidRPr="007D027F">
        <w:rPr>
          <w:rFonts w:ascii="Calibri" w:hAnsi="Calibri"/>
          <w:b/>
          <w:sz w:val="16"/>
          <w:szCs w:val="16"/>
          <w:u w:val="single"/>
        </w:rPr>
        <w:t xml:space="preserve">, </w:t>
      </w:r>
    </w:p>
    <w:p w:rsidR="007D027F" w:rsidRPr="007D027F" w:rsidRDefault="007D027F" w:rsidP="007D027F">
      <w:pPr>
        <w:pStyle w:val="ListParagraph"/>
        <w:ind w:left="1080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E646BF" w:rsidRDefault="00E646BF" w:rsidP="007D027F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E646BF">
        <w:rPr>
          <w:sz w:val="16"/>
          <w:szCs w:val="16"/>
        </w:rPr>
        <w:t xml:space="preserve">Diplomë Universitare: </w:t>
      </w:r>
      <w:r w:rsidR="007D027F" w:rsidRPr="007D027F">
        <w:rPr>
          <w:sz w:val="16"/>
          <w:szCs w:val="16"/>
        </w:rPr>
        <w:t>Fakulteti Ekonomik, Juridik</w:t>
      </w:r>
      <w:r w:rsidR="00B14C40">
        <w:rPr>
          <w:sz w:val="16"/>
          <w:szCs w:val="16"/>
        </w:rPr>
        <w:t>;</w:t>
      </w:r>
    </w:p>
    <w:p w:rsidR="00E646BF" w:rsidRDefault="007D027F" w:rsidP="007D027F">
      <w:pPr>
        <w:pStyle w:val="ListParagraph"/>
        <w:numPr>
          <w:ilvl w:val="0"/>
          <w:numId w:val="39"/>
        </w:numPr>
        <w:rPr>
          <w:sz w:val="16"/>
          <w:szCs w:val="16"/>
        </w:rPr>
      </w:pPr>
      <w:r>
        <w:rPr>
          <w:sz w:val="16"/>
          <w:szCs w:val="16"/>
        </w:rPr>
        <w:t>Së  paku 2 vitë përvojë p</w:t>
      </w:r>
      <w:r w:rsidRPr="007D027F">
        <w:rPr>
          <w:sz w:val="16"/>
          <w:szCs w:val="16"/>
        </w:rPr>
        <w:t>une relevante pas përfundimit të fakultetit</w:t>
      </w:r>
      <w:r w:rsidR="00B14C40">
        <w:rPr>
          <w:sz w:val="16"/>
          <w:szCs w:val="16"/>
        </w:rPr>
        <w:t>;</w:t>
      </w:r>
    </w:p>
    <w:p w:rsidR="007D027F" w:rsidRDefault="007D027F" w:rsidP="007D027F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7D027F">
        <w:rPr>
          <w:sz w:val="16"/>
          <w:szCs w:val="16"/>
        </w:rPr>
        <w:t>Është përgjegjës për hartimin e planeve të aktiviteteve të Prokurimit</w:t>
      </w:r>
      <w:r w:rsidR="00B14C40">
        <w:rPr>
          <w:sz w:val="16"/>
          <w:szCs w:val="16"/>
        </w:rPr>
        <w:t>;</w:t>
      </w:r>
    </w:p>
    <w:p w:rsidR="00B14C40" w:rsidRDefault="00B14C40" w:rsidP="00B14C40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B14C40">
        <w:rPr>
          <w:sz w:val="16"/>
          <w:szCs w:val="16"/>
        </w:rPr>
        <w:t>Duhet të respektojë afatet kohore të përcaktuara për realizimin e detyrave të marrura duke përcjellur etapat e planit me raporte me shkrime</w:t>
      </w:r>
      <w:r>
        <w:rPr>
          <w:sz w:val="16"/>
          <w:szCs w:val="16"/>
        </w:rPr>
        <w:t>;</w:t>
      </w:r>
    </w:p>
    <w:p w:rsidR="00B701F8" w:rsidRPr="002A45E6" w:rsidRDefault="00B14C40" w:rsidP="00B14C40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B14C40">
        <w:rPr>
          <w:sz w:val="16"/>
          <w:szCs w:val="16"/>
        </w:rPr>
        <w:t>Duhet të raportojë me kohë për vështirësitë që hasë gjatë realizimit të detyrave</w:t>
      </w:r>
      <w:r>
        <w:rPr>
          <w:sz w:val="16"/>
          <w:szCs w:val="16"/>
        </w:rPr>
        <w:t>.</w:t>
      </w:r>
      <w:r w:rsidR="004B7A5C" w:rsidRPr="002A45E6">
        <w:rPr>
          <w:sz w:val="16"/>
          <w:szCs w:val="16"/>
        </w:rPr>
        <w:tab/>
        <w:t xml:space="preserve">    </w:t>
      </w:r>
      <w:r w:rsidR="004B7A5C" w:rsidRPr="002A45E6">
        <w:rPr>
          <w:sz w:val="16"/>
          <w:szCs w:val="16"/>
        </w:rPr>
        <w:tab/>
      </w:r>
    </w:p>
    <w:p w:rsidR="004B7A5C" w:rsidRDefault="004B7A5C" w:rsidP="002A45E6">
      <w:pPr>
        <w:pStyle w:val="ListParagraph"/>
        <w:rPr>
          <w:sz w:val="16"/>
          <w:szCs w:val="16"/>
        </w:rPr>
      </w:pPr>
    </w:p>
    <w:p w:rsidR="004B7A5C" w:rsidRDefault="004B7A5C" w:rsidP="004B7A5C">
      <w:pPr>
        <w:pStyle w:val="ListParagraph"/>
        <w:rPr>
          <w:sz w:val="16"/>
          <w:szCs w:val="16"/>
        </w:rPr>
      </w:pPr>
    </w:p>
    <w:p w:rsidR="00E646BF" w:rsidRPr="00047443" w:rsidRDefault="00E646BF" w:rsidP="00B14C40">
      <w:pPr>
        <w:pStyle w:val="ListParagraph"/>
        <w:numPr>
          <w:ilvl w:val="0"/>
          <w:numId w:val="43"/>
        </w:numPr>
        <w:rPr>
          <w:sz w:val="16"/>
          <w:szCs w:val="16"/>
        </w:rPr>
      </w:pPr>
      <w:r w:rsidRPr="00047443">
        <w:rPr>
          <w:sz w:val="16"/>
          <w:szCs w:val="16"/>
        </w:rPr>
        <w:t xml:space="preserve">Univerzitetska Diploma: </w:t>
      </w:r>
      <w:r w:rsidR="00B14C40">
        <w:rPr>
          <w:sz w:val="16"/>
          <w:szCs w:val="16"/>
        </w:rPr>
        <w:t>Ekonomski, Pravni Fakultet;</w:t>
      </w:r>
    </w:p>
    <w:p w:rsidR="00B14C40" w:rsidRDefault="00B14C40" w:rsidP="00B14C40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B14C40">
        <w:rPr>
          <w:sz w:val="16"/>
          <w:szCs w:val="16"/>
        </w:rPr>
        <w:t>Najmanje 2 godine relevantnog radnog iskustva nakon završetka fakulteta</w:t>
      </w:r>
      <w:r>
        <w:rPr>
          <w:sz w:val="16"/>
          <w:szCs w:val="16"/>
        </w:rPr>
        <w:t>;</w:t>
      </w:r>
    </w:p>
    <w:p w:rsidR="00B14C40" w:rsidRDefault="00B14C40" w:rsidP="00B14C40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B14C40">
        <w:rPr>
          <w:sz w:val="16"/>
          <w:szCs w:val="16"/>
        </w:rPr>
        <w:t>Odgovornost za izradu planova o aktivnostima za javne nabavke</w:t>
      </w:r>
      <w:r>
        <w:rPr>
          <w:sz w:val="16"/>
          <w:szCs w:val="16"/>
        </w:rPr>
        <w:t>;</w:t>
      </w:r>
    </w:p>
    <w:p w:rsidR="00B14C40" w:rsidRDefault="00B14C40" w:rsidP="00B14C40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B14C40">
        <w:rPr>
          <w:sz w:val="16"/>
          <w:szCs w:val="16"/>
        </w:rPr>
        <w:t>Poštovanje vremenskih rokova koji su određeni za realizaciju dobijenih zadataka prateći etape plana uz pismene izveštaje</w:t>
      </w:r>
      <w:r>
        <w:rPr>
          <w:sz w:val="16"/>
          <w:szCs w:val="16"/>
        </w:rPr>
        <w:t>;</w:t>
      </w:r>
    </w:p>
    <w:p w:rsidR="00B14C40" w:rsidRDefault="00B14C40" w:rsidP="00B14C40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B14C40">
        <w:rPr>
          <w:sz w:val="16"/>
          <w:szCs w:val="16"/>
        </w:rPr>
        <w:t>Blagovremeno izveštavanje o poteškoćama sa kojima se suočava tokom realizacije zadataka</w:t>
      </w:r>
      <w:r>
        <w:rPr>
          <w:sz w:val="16"/>
          <w:szCs w:val="16"/>
        </w:rPr>
        <w:t>.</w:t>
      </w:r>
    </w:p>
    <w:p w:rsidR="008C4099" w:rsidRPr="00A45669" w:rsidRDefault="008C4099" w:rsidP="008C4099">
      <w:pPr>
        <w:pStyle w:val="ListParagraph"/>
        <w:tabs>
          <w:tab w:val="left" w:pos="426"/>
        </w:tabs>
        <w:spacing w:after="120"/>
        <w:ind w:left="1069"/>
        <w:rPr>
          <w:sz w:val="16"/>
          <w:szCs w:val="16"/>
        </w:rPr>
      </w:pPr>
    </w:p>
    <w:p w:rsidR="009F3258" w:rsidRPr="00491487" w:rsidRDefault="00FE4BF1" w:rsidP="005E7A04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</w:t>
      </w:r>
      <w:r w:rsidR="00797678" w:rsidRPr="00797678">
        <w:rPr>
          <w:rFonts w:ascii="Calibri" w:hAnsi="Calibri" w:cs="Calibri"/>
          <w:b/>
          <w:sz w:val="16"/>
          <w:szCs w:val="16"/>
          <w:u w:val="single"/>
        </w:rPr>
        <w:t xml:space="preserve">DY (2) VITE  / DVE (2)  GODINE                                                                </w:t>
      </w:r>
      <w:r w:rsidR="00A8094F" w:rsidRPr="00797678">
        <w:rPr>
          <w:rFonts w:ascii="Calibri" w:hAnsi="Calibri" w:cs="Calibri"/>
          <w:b/>
          <w:sz w:val="16"/>
          <w:szCs w:val="16"/>
          <w:u w:val="single"/>
        </w:rPr>
        <w:t xml:space="preserve">                                  </w:t>
      </w:r>
      <w:r w:rsidR="00A8094F" w:rsidRPr="00797678">
        <w:rPr>
          <w:rFonts w:ascii="Calibri" w:hAnsi="Calibri" w:cs="Calibri"/>
          <w:sz w:val="16"/>
          <w:szCs w:val="16"/>
        </w:rPr>
        <w:t xml:space="preserve">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8C4099">
        <w:rPr>
          <w:rFonts w:ascii="Calibri" w:hAnsi="Calibri" w:cs="Calibri"/>
          <w:b/>
          <w:sz w:val="16"/>
          <w:szCs w:val="16"/>
          <w:u w:val="single"/>
        </w:rPr>
        <w:t>ME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 AFAT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8C4099">
        <w:rPr>
          <w:rFonts w:ascii="Calibri" w:hAnsi="Calibri" w:cs="Calibri"/>
          <w:b/>
          <w:sz w:val="16"/>
          <w:szCs w:val="16"/>
          <w:u w:val="single"/>
        </w:rPr>
        <w:t xml:space="preserve">– JO </w:t>
      </w:r>
      <w:r w:rsidR="00141B90">
        <w:rPr>
          <w:rFonts w:ascii="Calibri" w:hAnsi="Calibri" w:cs="Calibri"/>
          <w:b/>
          <w:sz w:val="16"/>
          <w:szCs w:val="16"/>
          <w:u w:val="single"/>
        </w:rPr>
        <w:t xml:space="preserve">I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>KARRIERES</w:t>
      </w:r>
    </w:p>
    <w:p w:rsidR="00141B90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</w:p>
    <w:p w:rsidR="00A8094F" w:rsidRPr="00141B90" w:rsidRDefault="00141B90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  <w:u w:val="single"/>
        </w:rPr>
      </w:pPr>
      <w:r w:rsidRPr="00141B90">
        <w:rPr>
          <w:rFonts w:ascii="Times New Roman" w:hAnsi="Times New Roman"/>
          <w:b/>
          <w:sz w:val="18"/>
          <w:szCs w:val="18"/>
          <w:u w:val="single"/>
        </w:rPr>
        <w:t>O</w:t>
      </w:r>
      <w:r w:rsidR="00F07E6D" w:rsidRPr="00141B90">
        <w:rPr>
          <w:rFonts w:ascii="Times New Roman" w:hAnsi="Times New Roman"/>
          <w:b/>
          <w:sz w:val="18"/>
          <w:szCs w:val="18"/>
          <w:u w:val="single"/>
        </w:rPr>
        <w:t xml:space="preserve">graničeno, </w:t>
      </w:r>
      <w:r w:rsidRPr="00141B90">
        <w:rPr>
          <w:rFonts w:ascii="Times New Roman" w:hAnsi="Times New Roman"/>
          <w:b/>
          <w:sz w:val="18"/>
          <w:szCs w:val="18"/>
          <w:u w:val="single"/>
        </w:rPr>
        <w:t xml:space="preserve"> Ne</w:t>
      </w:r>
      <w:r w:rsidR="002503E2" w:rsidRPr="00141B90">
        <w:rPr>
          <w:rFonts w:ascii="Times New Roman" w:hAnsi="Times New Roman"/>
          <w:b/>
          <w:sz w:val="18"/>
          <w:szCs w:val="18"/>
          <w:u w:val="single"/>
        </w:rPr>
        <w:t xml:space="preserve"> K</w:t>
      </w:r>
      <w:r w:rsidR="00F07E6D" w:rsidRPr="00141B90">
        <w:rPr>
          <w:rFonts w:ascii="Times New Roman" w:hAnsi="Times New Roman"/>
          <w:b/>
          <w:sz w:val="18"/>
          <w:szCs w:val="18"/>
          <w:u w:val="single"/>
        </w:rPr>
        <w:t>arijer</w:t>
      </w:r>
      <w:r w:rsidRPr="00141B90">
        <w:rPr>
          <w:rFonts w:ascii="Times New Roman" w:hAnsi="Times New Roman"/>
          <w:b/>
          <w:sz w:val="18"/>
          <w:szCs w:val="18"/>
          <w:u w:val="single"/>
        </w:rPr>
        <w:t>u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EE3D01" w:rsidRDefault="00EE3D01" w:rsidP="00EE3D01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  <w:u w:val="single"/>
        </w:rPr>
        <w:t>Prej 13.09.2019deri 27.09.2019 në ora 16:00/ od 13.09.2019 do 27.09.2019 u 16:00 časova</w:t>
      </w:r>
    </w:p>
    <w:p w:rsidR="006523C4" w:rsidRDefault="006523C4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A8094F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B701F8" w:rsidRDefault="00812F87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C7987">
        <w:rPr>
          <w:rFonts w:ascii="Calibri" w:hAnsi="Calibri" w:cs="Calibri"/>
          <w:b/>
          <w:sz w:val="16"/>
          <w:szCs w:val="16"/>
          <w:u w:val="single"/>
        </w:rPr>
        <w:t xml:space="preserve"> dhe Transportit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  <w:r w:rsidR="00FC7987">
        <w:rPr>
          <w:rFonts w:ascii="Calibri" w:hAnsi="Calibri" w:cs="Calibri"/>
          <w:b/>
          <w:sz w:val="16"/>
          <w:szCs w:val="16"/>
          <w:u w:val="single"/>
        </w:rPr>
        <w:t xml:space="preserve"> i Transporta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,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575BFF" w:rsidRPr="00575BFF" w:rsidRDefault="00575BFF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8C4099" w:rsidRDefault="008C4099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2A45E6" w:rsidP="00A8094F">
      <w:pPr>
        <w:rPr>
          <w:rFonts w:ascii="Times New Roman" w:hAnsi="Times New Roman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  <w:u w:val="single"/>
        </w:rPr>
        <w:t>Divizioni i Personelit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6E5" w:rsidRDefault="006916E5">
      <w:r>
        <w:separator/>
      </w:r>
    </w:p>
  </w:endnote>
  <w:endnote w:type="continuationSeparator" w:id="0">
    <w:p w:rsidR="006916E5" w:rsidRDefault="0069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6E5" w:rsidRDefault="006916E5">
      <w:r>
        <w:separator/>
      </w:r>
    </w:p>
  </w:footnote>
  <w:footnote w:type="continuationSeparator" w:id="0">
    <w:p w:rsidR="006916E5" w:rsidRDefault="00691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85562B" w:rsidRPr="0065125B" w:rsidRDefault="0085562B" w:rsidP="0085562B">
    <w:pPr>
      <w:jc w:val="center"/>
      <w:outlineLvl w:val="0"/>
      <w:rPr>
        <w:rFonts w:ascii="Book Antiqua" w:hAnsi="Book Antiqua" w:cs="Book Antiqua"/>
        <w:i/>
        <w:iCs/>
        <w:sz w:val="20"/>
      </w:rPr>
    </w:pPr>
    <w:r>
      <w:rPr>
        <w:rFonts w:ascii="Book Antiqua" w:hAnsi="Book Antiqua" w:cs="Book Antiqua"/>
        <w:i/>
        <w:iCs/>
        <w:sz w:val="20"/>
      </w:rPr>
      <w:t>Ministria e</w:t>
    </w:r>
    <w:r w:rsidRPr="0065125B">
      <w:rPr>
        <w:rFonts w:ascii="Book Antiqua" w:hAnsi="Book Antiqua" w:cs="Book Antiqua"/>
        <w:i/>
        <w:iCs/>
        <w:sz w:val="20"/>
      </w:rPr>
      <w:t xml:space="preserve"> Infrastrukturë</w:t>
    </w:r>
    <w:r>
      <w:rPr>
        <w:rFonts w:ascii="Book Antiqua" w:hAnsi="Book Antiqua" w:cs="Book Antiqua"/>
        <w:i/>
        <w:iCs/>
        <w:sz w:val="20"/>
      </w:rPr>
      <w:t>s dhe Transportit</w:t>
    </w:r>
  </w:p>
  <w:p w:rsidR="0085562B" w:rsidRPr="0065125B" w:rsidRDefault="0085562B" w:rsidP="0085562B">
    <w:pPr>
      <w:jc w:val="center"/>
      <w:outlineLvl w:val="0"/>
      <w:rPr>
        <w:rFonts w:ascii="Book Antiqua" w:hAnsi="Book Antiqua" w:cs="Book Antiqua"/>
        <w:i/>
        <w:iCs/>
        <w:sz w:val="20"/>
      </w:rPr>
    </w:pPr>
    <w:r>
      <w:rPr>
        <w:rFonts w:ascii="Book Antiqua" w:hAnsi="Book Antiqua" w:cs="Book Antiqua"/>
        <w:i/>
        <w:iCs/>
        <w:sz w:val="20"/>
      </w:rPr>
      <w:t xml:space="preserve">Ministarstvo </w:t>
    </w:r>
    <w:r w:rsidRPr="0065125B">
      <w:rPr>
        <w:rFonts w:ascii="Book Antiqua" w:hAnsi="Book Antiqua" w:cs="Book Antiqua"/>
        <w:i/>
        <w:iCs/>
        <w:sz w:val="20"/>
      </w:rPr>
      <w:t xml:space="preserve"> Infrastrukture</w:t>
    </w:r>
    <w:r>
      <w:rPr>
        <w:rFonts w:ascii="Book Antiqua" w:hAnsi="Book Antiqua" w:cs="Book Antiqua"/>
        <w:i/>
        <w:iCs/>
        <w:sz w:val="20"/>
      </w:rPr>
      <w:t xml:space="preserve"> i Transporta</w:t>
    </w:r>
  </w:p>
  <w:p w:rsidR="0085562B" w:rsidRPr="0065125B" w:rsidRDefault="0085562B" w:rsidP="0085562B">
    <w:pPr>
      <w:jc w:val="center"/>
      <w:outlineLvl w:val="0"/>
      <w:rPr>
        <w:rFonts w:ascii="Book Antiqua" w:hAnsi="Book Antiqua" w:cs="Book Antiqua"/>
        <w:i/>
        <w:iCs/>
        <w:sz w:val="20"/>
      </w:rPr>
    </w:pPr>
    <w:r w:rsidRPr="005E7DB9">
      <w:rPr>
        <w:rFonts w:ascii="Book Antiqua" w:hAnsi="Book Antiqua" w:cs="Book Antiqua"/>
        <w:i/>
        <w:iCs/>
        <w:sz w:val="20"/>
        <w:lang w:val="cs-CZ"/>
      </w:rPr>
      <w:t>Minist</w:t>
    </w:r>
    <w:r>
      <w:rPr>
        <w:rFonts w:ascii="Book Antiqua" w:hAnsi="Book Antiqua" w:cs="Book Antiqua"/>
        <w:i/>
        <w:iCs/>
        <w:sz w:val="20"/>
        <w:lang w:val="cs-CZ"/>
      </w:rPr>
      <w:t>r</w:t>
    </w:r>
    <w:r w:rsidRPr="005E7DB9">
      <w:rPr>
        <w:rFonts w:ascii="Book Antiqua" w:hAnsi="Book Antiqua" w:cs="Book Antiqua"/>
        <w:i/>
        <w:iCs/>
        <w:sz w:val="20"/>
        <w:lang w:val="cs-CZ"/>
      </w:rPr>
      <w:t>y</w:t>
    </w:r>
    <w:r w:rsidRPr="0065125B">
      <w:rPr>
        <w:rFonts w:ascii="Book Antiqua" w:hAnsi="Book Antiqua" w:cs="Book Antiqua"/>
        <w:i/>
        <w:iCs/>
        <w:sz w:val="20"/>
      </w:rPr>
      <w:t xml:space="preserve"> of </w:t>
    </w:r>
    <w:r w:rsidRPr="005E7DB9">
      <w:rPr>
        <w:rFonts w:ascii="Book Antiqua" w:hAnsi="Book Antiqua" w:cs="Book Antiqua"/>
        <w:i/>
        <w:iCs/>
        <w:sz w:val="20"/>
        <w:lang w:val="en-GB"/>
      </w:rPr>
      <w:t>Infrastructure</w:t>
    </w:r>
    <w:r>
      <w:rPr>
        <w:rFonts w:ascii="Book Antiqua" w:hAnsi="Book Antiqua" w:cs="Book Antiqua"/>
        <w:i/>
        <w:iCs/>
        <w:sz w:val="20"/>
        <w:lang w:val="en-GB"/>
      </w:rPr>
      <w:t xml:space="preserve"> and Transportation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15E9"/>
    <w:multiLevelType w:val="hybridMultilevel"/>
    <w:tmpl w:val="22B039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F7F43"/>
    <w:multiLevelType w:val="hybridMultilevel"/>
    <w:tmpl w:val="25EC30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B12FD"/>
    <w:multiLevelType w:val="hybridMultilevel"/>
    <w:tmpl w:val="3000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5590C66"/>
    <w:multiLevelType w:val="hybridMultilevel"/>
    <w:tmpl w:val="CD0E3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>
    <w:nsid w:val="38416704"/>
    <w:multiLevelType w:val="hybridMultilevel"/>
    <w:tmpl w:val="BB2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6063B"/>
    <w:multiLevelType w:val="hybridMultilevel"/>
    <w:tmpl w:val="7F28B7E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85F9C"/>
    <w:multiLevelType w:val="hybridMultilevel"/>
    <w:tmpl w:val="1E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545FA"/>
    <w:multiLevelType w:val="hybridMultilevel"/>
    <w:tmpl w:val="89A6295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6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993451"/>
    <w:multiLevelType w:val="hybridMultilevel"/>
    <w:tmpl w:val="853CCA5A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595F5C"/>
    <w:multiLevelType w:val="hybridMultilevel"/>
    <w:tmpl w:val="324E3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9"/>
  </w:num>
  <w:num w:numId="3">
    <w:abstractNumId w:val="19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30"/>
  </w:num>
  <w:num w:numId="9">
    <w:abstractNumId w:val="17"/>
  </w:num>
  <w:num w:numId="10">
    <w:abstractNumId w:val="10"/>
  </w:num>
  <w:num w:numId="11">
    <w:abstractNumId w:val="8"/>
  </w:num>
  <w:num w:numId="12">
    <w:abstractNumId w:val="21"/>
  </w:num>
  <w:num w:numId="13">
    <w:abstractNumId w:val="11"/>
  </w:num>
  <w:num w:numId="14">
    <w:abstractNumId w:val="29"/>
  </w:num>
  <w:num w:numId="15">
    <w:abstractNumId w:val="40"/>
  </w:num>
  <w:num w:numId="16">
    <w:abstractNumId w:val="38"/>
  </w:num>
  <w:num w:numId="17">
    <w:abstractNumId w:val="14"/>
  </w:num>
  <w:num w:numId="18">
    <w:abstractNumId w:val="5"/>
  </w:num>
  <w:num w:numId="19">
    <w:abstractNumId w:val="26"/>
  </w:num>
  <w:num w:numId="20">
    <w:abstractNumId w:val="25"/>
  </w:num>
  <w:num w:numId="21">
    <w:abstractNumId w:val="36"/>
  </w:num>
  <w:num w:numId="22">
    <w:abstractNumId w:val="6"/>
  </w:num>
  <w:num w:numId="23">
    <w:abstractNumId w:val="31"/>
  </w:num>
  <w:num w:numId="24">
    <w:abstractNumId w:val="34"/>
  </w:num>
  <w:num w:numId="25">
    <w:abstractNumId w:val="13"/>
  </w:num>
  <w:num w:numId="26">
    <w:abstractNumId w:val="20"/>
  </w:num>
  <w:num w:numId="27">
    <w:abstractNumId w:val="35"/>
  </w:num>
  <w:num w:numId="28">
    <w:abstractNumId w:val="28"/>
  </w:num>
  <w:num w:numId="29">
    <w:abstractNumId w:val="1"/>
  </w:num>
  <w:num w:numId="30">
    <w:abstractNumId w:val="27"/>
  </w:num>
  <w:num w:numId="31">
    <w:abstractNumId w:val="24"/>
  </w:num>
  <w:num w:numId="32">
    <w:abstractNumId w:val="33"/>
  </w:num>
  <w:num w:numId="33">
    <w:abstractNumId w:val="37"/>
  </w:num>
  <w:num w:numId="34">
    <w:abstractNumId w:val="16"/>
  </w:num>
  <w:num w:numId="35">
    <w:abstractNumId w:val="22"/>
  </w:num>
  <w:num w:numId="36">
    <w:abstractNumId w:val="15"/>
  </w:num>
  <w:num w:numId="37">
    <w:abstractNumId w:val="9"/>
  </w:num>
  <w:num w:numId="38">
    <w:abstractNumId w:val="41"/>
  </w:num>
  <w:num w:numId="39">
    <w:abstractNumId w:val="2"/>
  </w:num>
  <w:num w:numId="40">
    <w:abstractNumId w:val="12"/>
  </w:num>
  <w:num w:numId="41">
    <w:abstractNumId w:val="4"/>
  </w:num>
  <w:num w:numId="42">
    <w:abstractNumId w:val="23"/>
  </w:num>
  <w:num w:numId="43">
    <w:abstractNumId w:val="32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5"/>
    <w:rsid w:val="00003561"/>
    <w:rsid w:val="00012462"/>
    <w:rsid w:val="000370AA"/>
    <w:rsid w:val="00037E2A"/>
    <w:rsid w:val="00047443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E1571"/>
    <w:rsid w:val="001106D1"/>
    <w:rsid w:val="00114510"/>
    <w:rsid w:val="00123893"/>
    <w:rsid w:val="00124A65"/>
    <w:rsid w:val="00124AC7"/>
    <w:rsid w:val="00124C91"/>
    <w:rsid w:val="00133313"/>
    <w:rsid w:val="00133B43"/>
    <w:rsid w:val="001343B5"/>
    <w:rsid w:val="00135207"/>
    <w:rsid w:val="00140F7A"/>
    <w:rsid w:val="00141B90"/>
    <w:rsid w:val="00142612"/>
    <w:rsid w:val="00146BA7"/>
    <w:rsid w:val="0015425E"/>
    <w:rsid w:val="00165C88"/>
    <w:rsid w:val="0019553F"/>
    <w:rsid w:val="00196B7E"/>
    <w:rsid w:val="001A6DB2"/>
    <w:rsid w:val="001B4DA3"/>
    <w:rsid w:val="001B6AF1"/>
    <w:rsid w:val="001B71C9"/>
    <w:rsid w:val="001C6168"/>
    <w:rsid w:val="001D0C84"/>
    <w:rsid w:val="001E77EE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5E6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B6B81"/>
    <w:rsid w:val="003B7D72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3B06"/>
    <w:rsid w:val="0041517B"/>
    <w:rsid w:val="004163B1"/>
    <w:rsid w:val="00421DD2"/>
    <w:rsid w:val="00422A61"/>
    <w:rsid w:val="00433622"/>
    <w:rsid w:val="00435ADB"/>
    <w:rsid w:val="00462EE1"/>
    <w:rsid w:val="00466074"/>
    <w:rsid w:val="00473C0C"/>
    <w:rsid w:val="00474EDE"/>
    <w:rsid w:val="00483806"/>
    <w:rsid w:val="00491242"/>
    <w:rsid w:val="00491487"/>
    <w:rsid w:val="00496A43"/>
    <w:rsid w:val="004A4B6E"/>
    <w:rsid w:val="004B08C7"/>
    <w:rsid w:val="004B1D26"/>
    <w:rsid w:val="004B7A5C"/>
    <w:rsid w:val="004C16CD"/>
    <w:rsid w:val="004C6710"/>
    <w:rsid w:val="004C7E3F"/>
    <w:rsid w:val="004E3194"/>
    <w:rsid w:val="004E7B01"/>
    <w:rsid w:val="004F1AC3"/>
    <w:rsid w:val="00502AA0"/>
    <w:rsid w:val="00505AF6"/>
    <w:rsid w:val="005070F5"/>
    <w:rsid w:val="005272EF"/>
    <w:rsid w:val="00533DED"/>
    <w:rsid w:val="00537461"/>
    <w:rsid w:val="00545A4B"/>
    <w:rsid w:val="0055178A"/>
    <w:rsid w:val="00575BFF"/>
    <w:rsid w:val="005773FF"/>
    <w:rsid w:val="005857D0"/>
    <w:rsid w:val="00596F81"/>
    <w:rsid w:val="005A00D6"/>
    <w:rsid w:val="005A1261"/>
    <w:rsid w:val="005A1FFD"/>
    <w:rsid w:val="005A2AB0"/>
    <w:rsid w:val="005B66F6"/>
    <w:rsid w:val="005D647A"/>
    <w:rsid w:val="005E7A04"/>
    <w:rsid w:val="005F41BC"/>
    <w:rsid w:val="005F4D51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523C4"/>
    <w:rsid w:val="0065571A"/>
    <w:rsid w:val="0067533A"/>
    <w:rsid w:val="0067542A"/>
    <w:rsid w:val="0067610C"/>
    <w:rsid w:val="0068022E"/>
    <w:rsid w:val="006846A8"/>
    <w:rsid w:val="00685772"/>
    <w:rsid w:val="00686CF7"/>
    <w:rsid w:val="006916E5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044"/>
    <w:rsid w:val="0070134B"/>
    <w:rsid w:val="007037CB"/>
    <w:rsid w:val="00703C87"/>
    <w:rsid w:val="00715B16"/>
    <w:rsid w:val="007325A8"/>
    <w:rsid w:val="0074264E"/>
    <w:rsid w:val="007548C7"/>
    <w:rsid w:val="007549D5"/>
    <w:rsid w:val="0075562F"/>
    <w:rsid w:val="00760E6B"/>
    <w:rsid w:val="00764C84"/>
    <w:rsid w:val="007706EC"/>
    <w:rsid w:val="00774BFC"/>
    <w:rsid w:val="00780B20"/>
    <w:rsid w:val="00784893"/>
    <w:rsid w:val="0078687F"/>
    <w:rsid w:val="00792833"/>
    <w:rsid w:val="0079401F"/>
    <w:rsid w:val="00797678"/>
    <w:rsid w:val="007B00FA"/>
    <w:rsid w:val="007B2336"/>
    <w:rsid w:val="007B468D"/>
    <w:rsid w:val="007B610D"/>
    <w:rsid w:val="007D027F"/>
    <w:rsid w:val="007E085A"/>
    <w:rsid w:val="007E56E0"/>
    <w:rsid w:val="007F1B3B"/>
    <w:rsid w:val="007F551F"/>
    <w:rsid w:val="008017F6"/>
    <w:rsid w:val="00812F87"/>
    <w:rsid w:val="00823C37"/>
    <w:rsid w:val="008502F4"/>
    <w:rsid w:val="008542D3"/>
    <w:rsid w:val="0085562B"/>
    <w:rsid w:val="00857069"/>
    <w:rsid w:val="00863968"/>
    <w:rsid w:val="00864958"/>
    <w:rsid w:val="00871A74"/>
    <w:rsid w:val="00886F86"/>
    <w:rsid w:val="00891205"/>
    <w:rsid w:val="00894019"/>
    <w:rsid w:val="00897A03"/>
    <w:rsid w:val="008A0118"/>
    <w:rsid w:val="008A01B4"/>
    <w:rsid w:val="008A4EBF"/>
    <w:rsid w:val="008B571A"/>
    <w:rsid w:val="008B62A4"/>
    <w:rsid w:val="008C4099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6842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3E56"/>
    <w:rsid w:val="009C4DB7"/>
    <w:rsid w:val="009C5AB9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45669"/>
    <w:rsid w:val="00A5465E"/>
    <w:rsid w:val="00A7696B"/>
    <w:rsid w:val="00A773AC"/>
    <w:rsid w:val="00A8094F"/>
    <w:rsid w:val="00A90E09"/>
    <w:rsid w:val="00A962BD"/>
    <w:rsid w:val="00A96A37"/>
    <w:rsid w:val="00AA09CE"/>
    <w:rsid w:val="00AA1807"/>
    <w:rsid w:val="00AA21F1"/>
    <w:rsid w:val="00AB0D25"/>
    <w:rsid w:val="00AB78CA"/>
    <w:rsid w:val="00AC3A07"/>
    <w:rsid w:val="00AC501F"/>
    <w:rsid w:val="00AC73FB"/>
    <w:rsid w:val="00AD14F7"/>
    <w:rsid w:val="00AD44E2"/>
    <w:rsid w:val="00AF0B1D"/>
    <w:rsid w:val="00B07DEB"/>
    <w:rsid w:val="00B14C40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01F8"/>
    <w:rsid w:val="00B74966"/>
    <w:rsid w:val="00B776CF"/>
    <w:rsid w:val="00B82448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0FEB"/>
    <w:rsid w:val="00C326CC"/>
    <w:rsid w:val="00C345AD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6787"/>
    <w:rsid w:val="00CA69CD"/>
    <w:rsid w:val="00CC478F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4F96"/>
    <w:rsid w:val="00D2705B"/>
    <w:rsid w:val="00D34707"/>
    <w:rsid w:val="00D35978"/>
    <w:rsid w:val="00D4379A"/>
    <w:rsid w:val="00D44BDA"/>
    <w:rsid w:val="00D45E38"/>
    <w:rsid w:val="00D543E9"/>
    <w:rsid w:val="00D6219B"/>
    <w:rsid w:val="00D64658"/>
    <w:rsid w:val="00D71CE0"/>
    <w:rsid w:val="00D7469C"/>
    <w:rsid w:val="00D96032"/>
    <w:rsid w:val="00DA511F"/>
    <w:rsid w:val="00DB4B0E"/>
    <w:rsid w:val="00DB4DBF"/>
    <w:rsid w:val="00DC3FCB"/>
    <w:rsid w:val="00DC4B50"/>
    <w:rsid w:val="00DC6744"/>
    <w:rsid w:val="00DD05BB"/>
    <w:rsid w:val="00DD336D"/>
    <w:rsid w:val="00DF50FD"/>
    <w:rsid w:val="00E03C83"/>
    <w:rsid w:val="00E073BB"/>
    <w:rsid w:val="00E1160F"/>
    <w:rsid w:val="00E263FC"/>
    <w:rsid w:val="00E35930"/>
    <w:rsid w:val="00E37C76"/>
    <w:rsid w:val="00E47104"/>
    <w:rsid w:val="00E50DA7"/>
    <w:rsid w:val="00E546D4"/>
    <w:rsid w:val="00E6292F"/>
    <w:rsid w:val="00E646BF"/>
    <w:rsid w:val="00E67DE7"/>
    <w:rsid w:val="00E71891"/>
    <w:rsid w:val="00E71ACB"/>
    <w:rsid w:val="00E74899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E3D01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3D9"/>
    <w:rsid w:val="00F77CBC"/>
    <w:rsid w:val="00F91D5F"/>
    <w:rsid w:val="00F97E0E"/>
    <w:rsid w:val="00F97F9E"/>
    <w:rsid w:val="00FB157D"/>
    <w:rsid w:val="00FC0CF0"/>
    <w:rsid w:val="00FC7987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C473B8-4B56-4EB5-B24D-7059544C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  <w:style w:type="character" w:styleId="Emphasis">
    <w:name w:val="Emphasis"/>
    <w:basedOn w:val="DefaultParagraphFont"/>
    <w:qFormat/>
    <w:rsid w:val="007976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5FD6C-AB56-4143-AF65-1783D034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23</TotalTime>
  <Pages>2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6</cp:revision>
  <cp:lastPrinted>2019-06-13T07:13:00Z</cp:lastPrinted>
  <dcterms:created xsi:type="dcterms:W3CDTF">2019-09-11T10:44:00Z</dcterms:created>
  <dcterms:modified xsi:type="dcterms:W3CDTF">2019-09-12T12:34:00Z</dcterms:modified>
</cp:coreProperties>
</file>